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ED" w:rsidRDefault="004A6AED" w:rsidP="004A6AED">
      <w:pPr>
        <w:spacing w:line="400" w:lineRule="exact"/>
        <w:rPr>
          <w:rFonts w:eastAsia="黑体" w:hAnsi="黑体" w:hint="eastAsia"/>
          <w:sz w:val="32"/>
          <w:szCs w:val="32"/>
        </w:rPr>
      </w:pPr>
      <w:r>
        <w:rPr>
          <w:rFonts w:eastAsia="黑体" w:hAnsi="黑体"/>
          <w:sz w:val="32"/>
          <w:szCs w:val="32"/>
        </w:rPr>
        <w:t>附件</w:t>
      </w:r>
      <w:r>
        <w:rPr>
          <w:rFonts w:eastAsia="黑体" w:hAnsi="黑体" w:hint="eastAsia"/>
          <w:sz w:val="32"/>
          <w:szCs w:val="32"/>
        </w:rPr>
        <w:t>2</w:t>
      </w:r>
    </w:p>
    <w:p w:rsidR="004A6AED" w:rsidRDefault="004A6AED" w:rsidP="004A6AED">
      <w:pPr>
        <w:shd w:val="clear" w:color="auto" w:fill="FFFFFF"/>
        <w:snapToGrid w:val="0"/>
        <w:spacing w:line="560" w:lineRule="exact"/>
        <w:ind w:firstLineChars="200" w:firstLine="880"/>
        <w:jc w:val="center"/>
        <w:rPr>
          <w:rFonts w:ascii="仿宋_GB2312" w:eastAsia="仿宋_GB2312" w:hAnsi="仿宋_GB2312" w:cs="仿宋_GB2312" w:hint="eastAsia"/>
          <w:color w:val="000000"/>
          <w:sz w:val="32"/>
          <w:szCs w:val="32"/>
        </w:rPr>
      </w:pPr>
      <w:r>
        <w:rPr>
          <w:rFonts w:ascii="方正小标宋简体" w:eastAsia="方正小标宋简体" w:hAnsi="黑体" w:cs="黑体" w:hint="eastAsia"/>
          <w:color w:val="000000"/>
          <w:sz w:val="44"/>
          <w:szCs w:val="44"/>
        </w:rPr>
        <w:t>各组比赛安排及要求</w:t>
      </w:r>
    </w:p>
    <w:p w:rsidR="004A6AED" w:rsidRDefault="004A6AED" w:rsidP="004A6AED">
      <w:pPr>
        <w:shd w:val="clear" w:color="auto" w:fill="FFFFFF"/>
        <w:snapToGrid w:val="0"/>
        <w:spacing w:line="560" w:lineRule="exact"/>
        <w:rPr>
          <w:rFonts w:ascii="仿宋_GB2312" w:eastAsia="仿宋_GB2312" w:hAnsi="仿宋_GB2312" w:cs="仿宋_GB2312" w:hint="eastAsia"/>
          <w:color w:val="000000"/>
          <w:sz w:val="32"/>
          <w:szCs w:val="32"/>
        </w:rPr>
      </w:pPr>
    </w:p>
    <w:p w:rsidR="004A6AED" w:rsidRDefault="004A6AED" w:rsidP="004A6AED">
      <w:pPr>
        <w:shd w:val="clear" w:color="auto" w:fill="FFFFFF"/>
        <w:snapToGrid w:val="0"/>
        <w:spacing w:line="560" w:lineRule="exact"/>
        <w:ind w:firstLineChars="200" w:firstLine="640"/>
        <w:jc w:val="left"/>
        <w:rPr>
          <w:rFonts w:ascii="黑体" w:eastAsia="黑体" w:hAnsi="黑体" w:cs="仿宋_GB2312" w:hint="eastAsia"/>
          <w:color w:val="000000"/>
          <w:sz w:val="32"/>
          <w:szCs w:val="32"/>
        </w:rPr>
      </w:pPr>
      <w:r>
        <w:rPr>
          <w:rFonts w:ascii="方正黑体简体" w:eastAsia="方正黑体简体" w:hAnsi="方正黑体简体" w:cs="方正黑体简体" w:hint="eastAsia"/>
          <w:color w:val="000000"/>
          <w:sz w:val="32"/>
          <w:szCs w:val="32"/>
        </w:rPr>
        <w:t>一、中小学（小学、初中、高中）教育组比赛安排及要求</w:t>
      </w:r>
    </w:p>
    <w:p w:rsidR="004A6AED" w:rsidRDefault="004A6AED" w:rsidP="004A6AED">
      <w:pPr>
        <w:shd w:val="clear" w:color="auto" w:fill="FFFFFF"/>
        <w:snapToGrid w:val="0"/>
        <w:spacing w:line="560" w:lineRule="exact"/>
        <w:ind w:firstLineChars="200" w:firstLine="640"/>
        <w:rPr>
          <w:rFonts w:ascii="仿宋_GB2312" w:eastAsia="仿宋_GB2312" w:hAnsi="仿宋_GB2312" w:cs="仿宋_GB2312"/>
          <w:color w:val="000000"/>
          <w:sz w:val="32"/>
          <w:szCs w:val="32"/>
        </w:rPr>
      </w:pPr>
      <w:r>
        <w:rPr>
          <w:rFonts w:ascii="方正楷体简体" w:eastAsia="方正楷体简体" w:hAnsi="方正楷体简体" w:cs="方正楷体简体" w:hint="eastAsia"/>
          <w:color w:val="000000"/>
          <w:sz w:val="32"/>
          <w:szCs w:val="32"/>
        </w:rPr>
        <w:t>（一）时间安排表</w:t>
      </w:r>
    </w:p>
    <w:p w:rsidR="004A6AED" w:rsidRDefault="004A6AED" w:rsidP="004A6AED">
      <w:pPr>
        <w:shd w:val="clear" w:color="auto" w:fill="FFFFFF"/>
        <w:snapToGrid w:val="0"/>
        <w:spacing w:line="560" w:lineRule="exact"/>
        <w:ind w:firstLineChars="200" w:firstLine="640"/>
        <w:rPr>
          <w:rFonts w:ascii="仿宋_GB2312" w:eastAsia="仿宋_GB2312" w:hAnsi="仿宋_GB2312" w:cs="仿宋_GB2312"/>
          <w:color w:val="000000"/>
          <w:sz w:val="32"/>
          <w:szCs w:val="32"/>
        </w:rPr>
      </w:pPr>
      <w:r>
        <w:rPr>
          <w:rFonts w:eastAsia="方正仿宋简体"/>
          <w:b/>
          <w:bCs/>
          <w:color w:val="000000"/>
          <w:sz w:val="32"/>
          <w:szCs w:val="32"/>
        </w:rPr>
        <w:t xml:space="preserve">1. </w:t>
      </w:r>
      <w:r>
        <w:rPr>
          <w:rFonts w:eastAsia="方正仿宋简体"/>
          <w:b/>
          <w:bCs/>
          <w:color w:val="000000"/>
          <w:sz w:val="32"/>
          <w:szCs w:val="32"/>
        </w:rPr>
        <w:t>小学教育组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2036"/>
        <w:gridCol w:w="4111"/>
      </w:tblGrid>
      <w:tr w:rsidR="004A6AED" w:rsidTr="009904EE">
        <w:trPr>
          <w:jc w:val="center"/>
        </w:trPr>
        <w:tc>
          <w:tcPr>
            <w:tcW w:w="3941" w:type="dxa"/>
            <w:gridSpan w:val="2"/>
          </w:tcPr>
          <w:p w:rsidR="004A6AED" w:rsidRDefault="004A6AED" w:rsidP="009904EE">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时  间</w:t>
            </w:r>
          </w:p>
        </w:tc>
        <w:tc>
          <w:tcPr>
            <w:tcW w:w="4111" w:type="dxa"/>
          </w:tcPr>
          <w:p w:rsidR="004A6AED" w:rsidRDefault="004A6AED" w:rsidP="009904EE">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内  容</w:t>
            </w:r>
          </w:p>
        </w:tc>
      </w:tr>
      <w:tr w:rsidR="004A6AED" w:rsidTr="009904EE">
        <w:trPr>
          <w:jc w:val="center"/>
        </w:trPr>
        <w:tc>
          <w:tcPr>
            <w:tcW w:w="1905" w:type="dxa"/>
          </w:tcPr>
          <w:p w:rsidR="004A6AED" w:rsidRDefault="004A6AED" w:rsidP="009904EE">
            <w:pPr>
              <w:adjustRightInd w:val="0"/>
              <w:snapToGrid w:val="0"/>
              <w:rPr>
                <w:rFonts w:ascii="仿宋_GB2312" w:eastAsia="仿宋_GB2312"/>
                <w:color w:val="000000"/>
                <w:sz w:val="28"/>
                <w:szCs w:val="28"/>
              </w:rPr>
            </w:pPr>
            <w:r>
              <w:rPr>
                <w:rFonts w:ascii="仿宋_GB2312" w:eastAsia="仿宋_GB2312" w:hint="eastAsia"/>
                <w:color w:val="000000"/>
                <w:sz w:val="28"/>
                <w:szCs w:val="28"/>
              </w:rPr>
              <w:t>12月20日</w:t>
            </w:r>
          </w:p>
        </w:tc>
        <w:tc>
          <w:tcPr>
            <w:tcW w:w="2036" w:type="dxa"/>
          </w:tcPr>
          <w:p w:rsidR="004A6AED" w:rsidRDefault="004A6AED" w:rsidP="009904EE">
            <w:pPr>
              <w:adjustRightInd w:val="0"/>
              <w:snapToGrid w:val="0"/>
              <w:jc w:val="left"/>
              <w:rPr>
                <w:rFonts w:ascii="仿宋_GB2312" w:eastAsia="仿宋_GB2312"/>
                <w:color w:val="000000"/>
                <w:sz w:val="28"/>
                <w:szCs w:val="28"/>
              </w:rPr>
            </w:pPr>
            <w:r>
              <w:rPr>
                <w:rFonts w:ascii="仿宋_GB2312" w:eastAsia="仿宋_GB2312" w:hint="eastAsia"/>
                <w:color w:val="000000"/>
                <w:sz w:val="28"/>
                <w:szCs w:val="28"/>
              </w:rPr>
              <w:t>15:00-17:00</w:t>
            </w:r>
          </w:p>
        </w:tc>
        <w:tc>
          <w:tcPr>
            <w:tcW w:w="4111" w:type="dxa"/>
          </w:tcPr>
          <w:p w:rsidR="004A6AED" w:rsidRDefault="004A6AED" w:rsidP="009904EE">
            <w:pPr>
              <w:adjustRightInd w:val="0"/>
              <w:snapToGrid w:val="0"/>
              <w:jc w:val="left"/>
              <w:rPr>
                <w:rFonts w:ascii="仿宋_GB2312" w:eastAsia="仿宋_GB2312"/>
                <w:color w:val="000000"/>
                <w:sz w:val="28"/>
                <w:szCs w:val="28"/>
              </w:rPr>
            </w:pPr>
            <w:r>
              <w:rPr>
                <w:rFonts w:ascii="仿宋_GB2312" w:eastAsia="仿宋_GB2312" w:hint="eastAsia"/>
                <w:color w:val="000000"/>
                <w:sz w:val="28"/>
                <w:szCs w:val="28"/>
              </w:rPr>
              <w:t>各市领队、参赛教师、评委报到</w:t>
            </w:r>
          </w:p>
        </w:tc>
      </w:tr>
      <w:tr w:rsidR="004A6AED" w:rsidTr="009904EE">
        <w:trPr>
          <w:jc w:val="center"/>
        </w:trPr>
        <w:tc>
          <w:tcPr>
            <w:tcW w:w="1905" w:type="dxa"/>
            <w:vMerge w:val="restart"/>
            <w:vAlign w:val="center"/>
          </w:tcPr>
          <w:p w:rsidR="004A6AED" w:rsidRDefault="004A6AED" w:rsidP="009904EE">
            <w:pPr>
              <w:adjustRightInd w:val="0"/>
              <w:snapToGrid w:val="0"/>
              <w:jc w:val="center"/>
              <w:rPr>
                <w:rFonts w:ascii="仿宋_GB2312" w:eastAsia="仿宋_GB2312"/>
                <w:color w:val="000000"/>
                <w:sz w:val="28"/>
                <w:szCs w:val="28"/>
              </w:rPr>
            </w:pPr>
            <w:r>
              <w:rPr>
                <w:rFonts w:ascii="仿宋_GB2312" w:eastAsia="仿宋_GB2312" w:hint="eastAsia"/>
                <w:color w:val="000000"/>
                <w:sz w:val="28"/>
                <w:szCs w:val="28"/>
              </w:rPr>
              <w:t>12月21日</w:t>
            </w: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7:50-8:20</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参赛教师检录，观摩人员入场</w:t>
            </w:r>
          </w:p>
        </w:tc>
      </w:tr>
      <w:tr w:rsidR="004A6AED" w:rsidTr="009904EE">
        <w:trPr>
          <w:jc w:val="center"/>
        </w:trPr>
        <w:tc>
          <w:tcPr>
            <w:tcW w:w="1905" w:type="dxa"/>
            <w:vMerge/>
            <w:vAlign w:val="center"/>
          </w:tcPr>
          <w:p w:rsidR="004A6AED" w:rsidRDefault="004A6AED" w:rsidP="009904EE">
            <w:pPr>
              <w:adjustRightInd w:val="0"/>
              <w:snapToGrid w:val="0"/>
              <w:jc w:val="center"/>
              <w:rPr>
                <w:rFonts w:ascii="仿宋_GB2312" w:eastAsia="仿宋_GB2312"/>
                <w:color w:val="000000"/>
                <w:sz w:val="28"/>
                <w:szCs w:val="28"/>
              </w:rPr>
            </w:pP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8:20-8:35</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开幕式</w:t>
            </w:r>
          </w:p>
        </w:tc>
      </w:tr>
      <w:tr w:rsidR="004A6AED" w:rsidTr="009904EE">
        <w:trPr>
          <w:jc w:val="center"/>
        </w:trPr>
        <w:tc>
          <w:tcPr>
            <w:tcW w:w="1905" w:type="dxa"/>
            <w:vMerge/>
            <w:vAlign w:val="center"/>
          </w:tcPr>
          <w:p w:rsidR="004A6AED" w:rsidRDefault="004A6AED" w:rsidP="009904EE">
            <w:pPr>
              <w:adjustRightInd w:val="0"/>
              <w:snapToGrid w:val="0"/>
              <w:jc w:val="center"/>
              <w:rPr>
                <w:rFonts w:ascii="仿宋_GB2312" w:eastAsia="仿宋_GB2312"/>
                <w:color w:val="000000"/>
                <w:sz w:val="28"/>
                <w:szCs w:val="28"/>
              </w:rPr>
            </w:pP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8:35-12:00</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选手比赛</w:t>
            </w:r>
          </w:p>
        </w:tc>
      </w:tr>
      <w:tr w:rsidR="004A6AED" w:rsidTr="009904EE">
        <w:trPr>
          <w:jc w:val="center"/>
        </w:trPr>
        <w:tc>
          <w:tcPr>
            <w:tcW w:w="1905" w:type="dxa"/>
            <w:vMerge/>
            <w:vAlign w:val="center"/>
          </w:tcPr>
          <w:p w:rsidR="004A6AED" w:rsidRDefault="004A6AED" w:rsidP="009904EE">
            <w:pPr>
              <w:adjustRightInd w:val="0"/>
              <w:snapToGrid w:val="0"/>
              <w:jc w:val="center"/>
              <w:rPr>
                <w:rFonts w:ascii="仿宋_GB2312" w:eastAsia="仿宋_GB2312"/>
                <w:color w:val="000000"/>
                <w:sz w:val="28"/>
                <w:szCs w:val="28"/>
              </w:rPr>
            </w:pP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12:00-12:30</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颁奖</w:t>
            </w:r>
          </w:p>
        </w:tc>
      </w:tr>
    </w:tbl>
    <w:p w:rsidR="004A6AED" w:rsidRDefault="004A6AED" w:rsidP="004A6AED">
      <w:pPr>
        <w:shd w:val="clear" w:color="auto" w:fill="FFFFFF"/>
        <w:snapToGrid w:val="0"/>
        <w:spacing w:line="560" w:lineRule="exact"/>
        <w:ind w:firstLineChars="200" w:firstLine="640"/>
        <w:rPr>
          <w:rFonts w:ascii="仿宋_GB2312" w:eastAsia="仿宋_GB2312" w:hAnsi="仿宋_GB2312" w:cs="仿宋_GB2312"/>
          <w:color w:val="000000"/>
          <w:sz w:val="32"/>
          <w:szCs w:val="32"/>
        </w:rPr>
      </w:pPr>
      <w:r>
        <w:rPr>
          <w:rFonts w:eastAsia="方正仿宋简体" w:hint="eastAsia"/>
          <w:b/>
          <w:bCs/>
          <w:color w:val="000000"/>
          <w:sz w:val="32"/>
          <w:szCs w:val="32"/>
        </w:rPr>
        <w:t xml:space="preserve">2. </w:t>
      </w:r>
      <w:r>
        <w:rPr>
          <w:rFonts w:eastAsia="方正仿宋简体" w:hint="eastAsia"/>
          <w:b/>
          <w:bCs/>
          <w:color w:val="000000"/>
          <w:sz w:val="32"/>
          <w:szCs w:val="32"/>
        </w:rPr>
        <w:t>初中教育组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2036"/>
        <w:gridCol w:w="4111"/>
      </w:tblGrid>
      <w:tr w:rsidR="004A6AED" w:rsidTr="009904EE">
        <w:trPr>
          <w:jc w:val="center"/>
        </w:trPr>
        <w:tc>
          <w:tcPr>
            <w:tcW w:w="3941" w:type="dxa"/>
            <w:gridSpan w:val="2"/>
          </w:tcPr>
          <w:p w:rsidR="004A6AED" w:rsidRDefault="004A6AED" w:rsidP="009904EE">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时  间</w:t>
            </w:r>
          </w:p>
        </w:tc>
        <w:tc>
          <w:tcPr>
            <w:tcW w:w="4111" w:type="dxa"/>
          </w:tcPr>
          <w:p w:rsidR="004A6AED" w:rsidRDefault="004A6AED" w:rsidP="009904EE">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内  容</w:t>
            </w:r>
          </w:p>
        </w:tc>
      </w:tr>
      <w:tr w:rsidR="004A6AED" w:rsidTr="009904EE">
        <w:trPr>
          <w:jc w:val="center"/>
        </w:trPr>
        <w:tc>
          <w:tcPr>
            <w:tcW w:w="1905" w:type="dxa"/>
          </w:tcPr>
          <w:p w:rsidR="004A6AED" w:rsidRDefault="004A6AED" w:rsidP="009904EE">
            <w:pPr>
              <w:adjustRightInd w:val="0"/>
              <w:snapToGrid w:val="0"/>
              <w:rPr>
                <w:rFonts w:ascii="仿宋_GB2312" w:eastAsia="仿宋_GB2312"/>
                <w:color w:val="000000"/>
                <w:sz w:val="28"/>
                <w:szCs w:val="28"/>
              </w:rPr>
            </w:pPr>
            <w:r>
              <w:rPr>
                <w:rFonts w:ascii="仿宋_GB2312" w:eastAsia="仿宋_GB2312" w:hint="eastAsia"/>
                <w:color w:val="000000"/>
                <w:sz w:val="28"/>
                <w:szCs w:val="28"/>
              </w:rPr>
              <w:t>12月21日</w:t>
            </w:r>
          </w:p>
        </w:tc>
        <w:tc>
          <w:tcPr>
            <w:tcW w:w="2036" w:type="dxa"/>
          </w:tcPr>
          <w:p w:rsidR="004A6AED" w:rsidRDefault="004A6AED" w:rsidP="009904EE">
            <w:pPr>
              <w:adjustRightInd w:val="0"/>
              <w:snapToGrid w:val="0"/>
              <w:jc w:val="left"/>
              <w:rPr>
                <w:rFonts w:ascii="仿宋_GB2312" w:eastAsia="仿宋_GB2312"/>
                <w:color w:val="000000"/>
                <w:sz w:val="28"/>
                <w:szCs w:val="28"/>
              </w:rPr>
            </w:pPr>
            <w:r>
              <w:rPr>
                <w:rFonts w:ascii="仿宋_GB2312" w:eastAsia="仿宋_GB2312" w:hint="eastAsia"/>
                <w:color w:val="000000"/>
                <w:sz w:val="28"/>
                <w:szCs w:val="28"/>
              </w:rPr>
              <w:t>15:00-17:00</w:t>
            </w:r>
          </w:p>
        </w:tc>
        <w:tc>
          <w:tcPr>
            <w:tcW w:w="4111" w:type="dxa"/>
          </w:tcPr>
          <w:p w:rsidR="004A6AED" w:rsidRDefault="004A6AED" w:rsidP="009904EE">
            <w:pPr>
              <w:adjustRightInd w:val="0"/>
              <w:snapToGrid w:val="0"/>
              <w:jc w:val="left"/>
              <w:rPr>
                <w:rFonts w:ascii="仿宋_GB2312" w:eastAsia="仿宋_GB2312"/>
                <w:color w:val="000000"/>
                <w:sz w:val="28"/>
                <w:szCs w:val="28"/>
              </w:rPr>
            </w:pPr>
            <w:r>
              <w:rPr>
                <w:rFonts w:ascii="仿宋_GB2312" w:eastAsia="仿宋_GB2312" w:hint="eastAsia"/>
                <w:color w:val="000000"/>
                <w:sz w:val="28"/>
                <w:szCs w:val="28"/>
              </w:rPr>
              <w:t>各市领队、参赛教师、评委报到</w:t>
            </w:r>
          </w:p>
        </w:tc>
      </w:tr>
      <w:tr w:rsidR="004A6AED" w:rsidTr="009904EE">
        <w:trPr>
          <w:jc w:val="center"/>
        </w:trPr>
        <w:tc>
          <w:tcPr>
            <w:tcW w:w="1905" w:type="dxa"/>
            <w:vMerge w:val="restart"/>
            <w:vAlign w:val="center"/>
          </w:tcPr>
          <w:p w:rsidR="004A6AED" w:rsidRDefault="004A6AED" w:rsidP="009904EE">
            <w:pPr>
              <w:adjustRightInd w:val="0"/>
              <w:snapToGrid w:val="0"/>
              <w:jc w:val="center"/>
              <w:rPr>
                <w:rFonts w:ascii="仿宋_GB2312" w:eastAsia="仿宋_GB2312"/>
                <w:color w:val="000000"/>
                <w:sz w:val="28"/>
                <w:szCs w:val="28"/>
              </w:rPr>
            </w:pPr>
            <w:r>
              <w:rPr>
                <w:rFonts w:ascii="仿宋_GB2312" w:eastAsia="仿宋_GB2312" w:hint="eastAsia"/>
                <w:color w:val="000000"/>
                <w:sz w:val="28"/>
                <w:szCs w:val="28"/>
              </w:rPr>
              <w:t>12月22日</w:t>
            </w: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7:50-8:20</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参赛教师检录，观摩人员入场</w:t>
            </w:r>
          </w:p>
        </w:tc>
      </w:tr>
      <w:tr w:rsidR="004A6AED" w:rsidTr="009904EE">
        <w:trPr>
          <w:jc w:val="center"/>
        </w:trPr>
        <w:tc>
          <w:tcPr>
            <w:tcW w:w="1905" w:type="dxa"/>
            <w:vMerge/>
            <w:vAlign w:val="center"/>
          </w:tcPr>
          <w:p w:rsidR="004A6AED" w:rsidRDefault="004A6AED" w:rsidP="009904EE">
            <w:pPr>
              <w:adjustRightInd w:val="0"/>
              <w:snapToGrid w:val="0"/>
              <w:jc w:val="center"/>
              <w:rPr>
                <w:rFonts w:ascii="仿宋_GB2312" w:eastAsia="仿宋_GB2312"/>
                <w:color w:val="000000"/>
                <w:sz w:val="28"/>
                <w:szCs w:val="28"/>
              </w:rPr>
            </w:pP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8:20-8:35</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开幕式</w:t>
            </w:r>
          </w:p>
        </w:tc>
      </w:tr>
      <w:tr w:rsidR="004A6AED" w:rsidTr="009904EE">
        <w:trPr>
          <w:jc w:val="center"/>
        </w:trPr>
        <w:tc>
          <w:tcPr>
            <w:tcW w:w="1905" w:type="dxa"/>
            <w:vMerge/>
            <w:vAlign w:val="center"/>
          </w:tcPr>
          <w:p w:rsidR="004A6AED" w:rsidRDefault="004A6AED" w:rsidP="009904EE">
            <w:pPr>
              <w:adjustRightInd w:val="0"/>
              <w:snapToGrid w:val="0"/>
              <w:jc w:val="center"/>
              <w:rPr>
                <w:rFonts w:ascii="仿宋_GB2312" w:eastAsia="仿宋_GB2312"/>
                <w:color w:val="000000"/>
                <w:sz w:val="28"/>
                <w:szCs w:val="28"/>
              </w:rPr>
            </w:pP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8:35-12:00，</w:t>
            </w:r>
            <w:r>
              <w:rPr>
                <w:rFonts w:ascii="仿宋_GB2312" w:eastAsia="仿宋_GB2312" w:hAnsi="仿宋_GB2312" w:cs="仿宋_GB2312"/>
                <w:color w:val="000000"/>
                <w:sz w:val="28"/>
                <w:szCs w:val="28"/>
              </w:rPr>
              <w:t>14:</w:t>
            </w:r>
            <w:r>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0-16:</w:t>
            </w:r>
            <w:r>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0</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选手比赛</w:t>
            </w:r>
          </w:p>
        </w:tc>
      </w:tr>
      <w:tr w:rsidR="004A6AED" w:rsidTr="009904EE">
        <w:trPr>
          <w:jc w:val="center"/>
        </w:trPr>
        <w:tc>
          <w:tcPr>
            <w:tcW w:w="1905" w:type="dxa"/>
            <w:vMerge/>
            <w:vAlign w:val="center"/>
          </w:tcPr>
          <w:p w:rsidR="004A6AED" w:rsidRDefault="004A6AED" w:rsidP="009904EE">
            <w:pPr>
              <w:adjustRightInd w:val="0"/>
              <w:snapToGrid w:val="0"/>
              <w:jc w:val="center"/>
              <w:rPr>
                <w:rFonts w:ascii="仿宋_GB2312" w:eastAsia="仿宋_GB2312"/>
                <w:color w:val="000000"/>
                <w:sz w:val="28"/>
                <w:szCs w:val="28"/>
              </w:rPr>
            </w:pP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17:</w:t>
            </w:r>
            <w:r>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0-1</w:t>
            </w:r>
            <w:r>
              <w:rPr>
                <w:rFonts w:ascii="仿宋_GB2312" w:eastAsia="仿宋_GB2312" w:hAnsi="仿宋_GB2312" w:cs="仿宋_GB2312" w:hint="eastAsia"/>
                <w:color w:val="000000"/>
                <w:sz w:val="28"/>
                <w:szCs w:val="28"/>
              </w:rPr>
              <w:t>7</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3</w:t>
            </w:r>
            <w:r>
              <w:rPr>
                <w:rFonts w:ascii="仿宋_GB2312" w:eastAsia="仿宋_GB2312" w:hAnsi="仿宋_GB2312" w:cs="仿宋_GB2312"/>
                <w:color w:val="000000"/>
                <w:sz w:val="28"/>
                <w:szCs w:val="28"/>
              </w:rPr>
              <w:t>0</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颁奖</w:t>
            </w:r>
          </w:p>
        </w:tc>
      </w:tr>
    </w:tbl>
    <w:p w:rsidR="004A6AED" w:rsidRDefault="004A6AED" w:rsidP="004A6AED">
      <w:pPr>
        <w:shd w:val="clear" w:color="auto" w:fill="FFFFFF"/>
        <w:snapToGrid w:val="0"/>
        <w:spacing w:line="560" w:lineRule="exact"/>
        <w:ind w:firstLineChars="200" w:firstLine="640"/>
        <w:rPr>
          <w:rFonts w:ascii="仿宋_GB2312" w:eastAsia="仿宋_GB2312" w:hAnsi="仿宋_GB2312" w:cs="仿宋_GB2312"/>
          <w:color w:val="000000"/>
          <w:sz w:val="32"/>
          <w:szCs w:val="32"/>
        </w:rPr>
      </w:pPr>
      <w:r>
        <w:rPr>
          <w:rFonts w:eastAsia="方正仿宋简体" w:hint="eastAsia"/>
          <w:b/>
          <w:bCs/>
          <w:color w:val="000000"/>
          <w:sz w:val="32"/>
          <w:szCs w:val="32"/>
        </w:rPr>
        <w:t xml:space="preserve">3. </w:t>
      </w:r>
      <w:r>
        <w:rPr>
          <w:rFonts w:eastAsia="方正仿宋简体" w:hint="eastAsia"/>
          <w:b/>
          <w:bCs/>
          <w:color w:val="000000"/>
          <w:sz w:val="32"/>
          <w:szCs w:val="32"/>
        </w:rPr>
        <w:t>高中教育组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2036"/>
        <w:gridCol w:w="4111"/>
      </w:tblGrid>
      <w:tr w:rsidR="004A6AED" w:rsidTr="009904EE">
        <w:trPr>
          <w:jc w:val="center"/>
        </w:trPr>
        <w:tc>
          <w:tcPr>
            <w:tcW w:w="3941" w:type="dxa"/>
            <w:gridSpan w:val="2"/>
          </w:tcPr>
          <w:p w:rsidR="004A6AED" w:rsidRDefault="004A6AED" w:rsidP="009904EE">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时  间</w:t>
            </w:r>
          </w:p>
        </w:tc>
        <w:tc>
          <w:tcPr>
            <w:tcW w:w="4111" w:type="dxa"/>
          </w:tcPr>
          <w:p w:rsidR="004A6AED" w:rsidRDefault="004A6AED" w:rsidP="009904EE">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内  容</w:t>
            </w:r>
          </w:p>
        </w:tc>
      </w:tr>
      <w:tr w:rsidR="004A6AED" w:rsidTr="009904EE">
        <w:trPr>
          <w:jc w:val="center"/>
        </w:trPr>
        <w:tc>
          <w:tcPr>
            <w:tcW w:w="1905" w:type="dxa"/>
          </w:tcPr>
          <w:p w:rsidR="004A6AED" w:rsidRDefault="004A6AED" w:rsidP="009904EE">
            <w:pPr>
              <w:adjustRightInd w:val="0"/>
              <w:snapToGrid w:val="0"/>
              <w:rPr>
                <w:rFonts w:ascii="仿宋_GB2312" w:eastAsia="仿宋_GB2312"/>
                <w:color w:val="000000"/>
                <w:sz w:val="28"/>
                <w:szCs w:val="28"/>
              </w:rPr>
            </w:pPr>
            <w:r>
              <w:rPr>
                <w:rFonts w:ascii="仿宋_GB2312" w:eastAsia="仿宋_GB2312" w:hint="eastAsia"/>
                <w:color w:val="000000"/>
                <w:sz w:val="28"/>
                <w:szCs w:val="28"/>
              </w:rPr>
              <w:t>12月25日</w:t>
            </w:r>
          </w:p>
        </w:tc>
        <w:tc>
          <w:tcPr>
            <w:tcW w:w="2036" w:type="dxa"/>
          </w:tcPr>
          <w:p w:rsidR="004A6AED" w:rsidRDefault="004A6AED" w:rsidP="009904EE">
            <w:pPr>
              <w:adjustRightInd w:val="0"/>
              <w:snapToGrid w:val="0"/>
              <w:jc w:val="left"/>
              <w:rPr>
                <w:rFonts w:ascii="仿宋_GB2312" w:eastAsia="仿宋_GB2312"/>
                <w:color w:val="000000"/>
                <w:sz w:val="28"/>
                <w:szCs w:val="28"/>
              </w:rPr>
            </w:pPr>
            <w:r>
              <w:rPr>
                <w:rFonts w:ascii="仿宋_GB2312" w:eastAsia="仿宋_GB2312" w:hint="eastAsia"/>
                <w:color w:val="000000"/>
                <w:sz w:val="28"/>
                <w:szCs w:val="28"/>
              </w:rPr>
              <w:t>15:00-17:00</w:t>
            </w:r>
          </w:p>
        </w:tc>
        <w:tc>
          <w:tcPr>
            <w:tcW w:w="4111" w:type="dxa"/>
          </w:tcPr>
          <w:p w:rsidR="004A6AED" w:rsidRDefault="004A6AED" w:rsidP="009904EE">
            <w:pPr>
              <w:adjustRightInd w:val="0"/>
              <w:snapToGrid w:val="0"/>
              <w:jc w:val="left"/>
              <w:rPr>
                <w:rFonts w:ascii="仿宋_GB2312" w:eastAsia="仿宋_GB2312"/>
                <w:color w:val="000000"/>
                <w:sz w:val="28"/>
                <w:szCs w:val="28"/>
              </w:rPr>
            </w:pPr>
            <w:r>
              <w:rPr>
                <w:rFonts w:ascii="仿宋_GB2312" w:eastAsia="仿宋_GB2312" w:hint="eastAsia"/>
                <w:color w:val="000000"/>
                <w:sz w:val="28"/>
                <w:szCs w:val="28"/>
              </w:rPr>
              <w:t>各市领队、参赛教师、评委报到</w:t>
            </w:r>
          </w:p>
        </w:tc>
      </w:tr>
      <w:tr w:rsidR="004A6AED" w:rsidTr="009904EE">
        <w:trPr>
          <w:jc w:val="center"/>
        </w:trPr>
        <w:tc>
          <w:tcPr>
            <w:tcW w:w="1905" w:type="dxa"/>
            <w:vMerge w:val="restart"/>
            <w:vAlign w:val="center"/>
          </w:tcPr>
          <w:p w:rsidR="004A6AED" w:rsidRDefault="004A6AED" w:rsidP="009904EE">
            <w:pPr>
              <w:adjustRightInd w:val="0"/>
              <w:snapToGrid w:val="0"/>
              <w:jc w:val="center"/>
              <w:rPr>
                <w:rFonts w:ascii="仿宋_GB2312" w:eastAsia="仿宋_GB2312"/>
                <w:color w:val="000000"/>
                <w:sz w:val="28"/>
                <w:szCs w:val="28"/>
              </w:rPr>
            </w:pPr>
            <w:r>
              <w:rPr>
                <w:rFonts w:ascii="仿宋_GB2312" w:eastAsia="仿宋_GB2312" w:hint="eastAsia"/>
                <w:color w:val="000000"/>
                <w:sz w:val="28"/>
                <w:szCs w:val="28"/>
              </w:rPr>
              <w:t>12月26日</w:t>
            </w: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7:50-8:20</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参赛教师检录，观摩人员入场</w:t>
            </w:r>
          </w:p>
        </w:tc>
      </w:tr>
      <w:tr w:rsidR="004A6AED" w:rsidTr="009904EE">
        <w:trPr>
          <w:jc w:val="center"/>
        </w:trPr>
        <w:tc>
          <w:tcPr>
            <w:tcW w:w="1905" w:type="dxa"/>
            <w:vMerge/>
            <w:vAlign w:val="center"/>
          </w:tcPr>
          <w:p w:rsidR="004A6AED" w:rsidRDefault="004A6AED" w:rsidP="009904EE">
            <w:pPr>
              <w:adjustRightInd w:val="0"/>
              <w:snapToGrid w:val="0"/>
              <w:jc w:val="center"/>
              <w:rPr>
                <w:rFonts w:ascii="仿宋_GB2312" w:eastAsia="仿宋_GB2312" w:hint="eastAsia"/>
                <w:color w:val="000000"/>
                <w:sz w:val="28"/>
                <w:szCs w:val="28"/>
              </w:rPr>
            </w:pPr>
          </w:p>
        </w:tc>
        <w:tc>
          <w:tcPr>
            <w:tcW w:w="2036" w:type="dxa"/>
            <w:vAlign w:val="center"/>
          </w:tcPr>
          <w:p w:rsidR="004A6AED" w:rsidRDefault="004A6AED" w:rsidP="009904EE">
            <w:pPr>
              <w:snapToGrid w:val="0"/>
              <w:jc w:val="left"/>
              <w:rPr>
                <w:rFonts w:ascii="仿宋_GB2312" w:eastAsia="仿宋_GB2312" w:hAnsi="仿宋_GB2312" w:cs="仿宋_GB2312" w:hint="eastAsia"/>
                <w:color w:val="000000"/>
                <w:sz w:val="28"/>
                <w:szCs w:val="28"/>
              </w:rPr>
            </w:pPr>
          </w:p>
        </w:tc>
        <w:tc>
          <w:tcPr>
            <w:tcW w:w="4111" w:type="dxa"/>
            <w:vAlign w:val="center"/>
          </w:tcPr>
          <w:p w:rsidR="004A6AED" w:rsidRDefault="004A6AED" w:rsidP="009904EE">
            <w:pPr>
              <w:snapToGrid w:val="0"/>
              <w:jc w:val="left"/>
              <w:rPr>
                <w:rFonts w:ascii="仿宋_GB2312" w:eastAsia="仿宋_GB2312" w:hAnsi="仿宋_GB2312" w:cs="仿宋_GB2312" w:hint="eastAsia"/>
                <w:color w:val="000000"/>
                <w:sz w:val="28"/>
                <w:szCs w:val="28"/>
              </w:rPr>
            </w:pPr>
          </w:p>
        </w:tc>
      </w:tr>
      <w:tr w:rsidR="004A6AED" w:rsidTr="009904EE">
        <w:trPr>
          <w:jc w:val="center"/>
        </w:trPr>
        <w:tc>
          <w:tcPr>
            <w:tcW w:w="1905" w:type="dxa"/>
            <w:vMerge/>
            <w:vAlign w:val="center"/>
          </w:tcPr>
          <w:p w:rsidR="004A6AED" w:rsidRDefault="004A6AED" w:rsidP="009904EE">
            <w:pPr>
              <w:adjustRightInd w:val="0"/>
              <w:snapToGrid w:val="0"/>
              <w:jc w:val="center"/>
              <w:rPr>
                <w:rFonts w:ascii="仿宋_GB2312" w:eastAsia="仿宋_GB2312"/>
                <w:color w:val="000000"/>
                <w:sz w:val="28"/>
                <w:szCs w:val="28"/>
              </w:rPr>
            </w:pP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8:20-8:35</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开幕式</w:t>
            </w:r>
          </w:p>
        </w:tc>
      </w:tr>
      <w:tr w:rsidR="004A6AED" w:rsidTr="009904EE">
        <w:trPr>
          <w:jc w:val="center"/>
        </w:trPr>
        <w:tc>
          <w:tcPr>
            <w:tcW w:w="1905" w:type="dxa"/>
            <w:vMerge/>
            <w:vAlign w:val="center"/>
          </w:tcPr>
          <w:p w:rsidR="004A6AED" w:rsidRDefault="004A6AED" w:rsidP="009904EE">
            <w:pPr>
              <w:adjustRightInd w:val="0"/>
              <w:snapToGrid w:val="0"/>
              <w:jc w:val="center"/>
              <w:rPr>
                <w:rFonts w:ascii="仿宋_GB2312" w:eastAsia="仿宋_GB2312"/>
                <w:color w:val="000000"/>
                <w:sz w:val="28"/>
                <w:szCs w:val="28"/>
              </w:rPr>
            </w:pP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8:35-12:00</w:t>
            </w:r>
          </w:p>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14:</w:t>
            </w:r>
            <w:r>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0-16:</w:t>
            </w:r>
            <w:r>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0</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选手比赛</w:t>
            </w:r>
          </w:p>
        </w:tc>
      </w:tr>
      <w:tr w:rsidR="004A6AED" w:rsidTr="009904EE">
        <w:trPr>
          <w:jc w:val="center"/>
        </w:trPr>
        <w:tc>
          <w:tcPr>
            <w:tcW w:w="1905" w:type="dxa"/>
            <w:vMerge/>
            <w:vAlign w:val="center"/>
          </w:tcPr>
          <w:p w:rsidR="004A6AED" w:rsidRDefault="004A6AED" w:rsidP="009904EE">
            <w:pPr>
              <w:adjustRightInd w:val="0"/>
              <w:snapToGrid w:val="0"/>
              <w:jc w:val="center"/>
              <w:rPr>
                <w:rFonts w:ascii="仿宋_GB2312" w:eastAsia="仿宋_GB2312"/>
                <w:color w:val="000000"/>
                <w:sz w:val="28"/>
                <w:szCs w:val="28"/>
              </w:rPr>
            </w:pPr>
          </w:p>
        </w:tc>
        <w:tc>
          <w:tcPr>
            <w:tcW w:w="2036"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17:</w:t>
            </w:r>
            <w:r>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0-1</w:t>
            </w:r>
            <w:r>
              <w:rPr>
                <w:rFonts w:ascii="仿宋_GB2312" w:eastAsia="仿宋_GB2312" w:hAnsi="仿宋_GB2312" w:cs="仿宋_GB2312" w:hint="eastAsia"/>
                <w:color w:val="000000"/>
                <w:sz w:val="28"/>
                <w:szCs w:val="28"/>
              </w:rPr>
              <w:t>7</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3</w:t>
            </w:r>
            <w:r>
              <w:rPr>
                <w:rFonts w:ascii="仿宋_GB2312" w:eastAsia="仿宋_GB2312" w:hAnsi="仿宋_GB2312" w:cs="仿宋_GB2312"/>
                <w:color w:val="000000"/>
                <w:sz w:val="28"/>
                <w:szCs w:val="28"/>
              </w:rPr>
              <w:t>0</w:t>
            </w:r>
          </w:p>
        </w:tc>
        <w:tc>
          <w:tcPr>
            <w:tcW w:w="4111" w:type="dxa"/>
            <w:vAlign w:val="center"/>
          </w:tcPr>
          <w:p w:rsidR="004A6AED" w:rsidRDefault="004A6AED" w:rsidP="009904EE">
            <w:pPr>
              <w:snapToGrid w:val="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颁奖</w:t>
            </w:r>
          </w:p>
        </w:tc>
      </w:tr>
    </w:tbl>
    <w:p w:rsidR="004A6AED" w:rsidRDefault="004A6AED" w:rsidP="004A6AED">
      <w:pPr>
        <w:adjustRightInd w:val="0"/>
        <w:snapToGrid w:val="0"/>
        <w:spacing w:line="560" w:lineRule="exact"/>
        <w:ind w:firstLineChars="200" w:firstLine="640"/>
        <w:rPr>
          <w:rFonts w:ascii="楷体_GB2312" w:eastAsia="楷体_GB2312"/>
          <w:sz w:val="32"/>
          <w:szCs w:val="32"/>
        </w:rPr>
      </w:pPr>
      <w:r>
        <w:rPr>
          <w:rFonts w:ascii="方正楷体简体" w:eastAsia="方正楷体简体" w:hAnsi="方正楷体简体" w:cs="方正楷体简体" w:hint="eastAsia"/>
          <w:sz w:val="32"/>
          <w:szCs w:val="32"/>
        </w:rPr>
        <w:t>（二）总决赛内容</w:t>
      </w:r>
    </w:p>
    <w:p w:rsidR="004A6AED" w:rsidRDefault="004A6AED" w:rsidP="004A6AED">
      <w:pPr>
        <w:adjustRightInd w:val="0"/>
        <w:snapToGrid w:val="0"/>
        <w:spacing w:line="560" w:lineRule="exact"/>
        <w:ind w:firstLineChars="200" w:firstLine="640"/>
        <w:rPr>
          <w:rFonts w:eastAsia="方正仿宋简体"/>
          <w:color w:val="000000"/>
          <w:sz w:val="32"/>
          <w:szCs w:val="32"/>
        </w:rPr>
      </w:pPr>
      <w:r>
        <w:rPr>
          <w:rFonts w:eastAsia="方正仿宋简体"/>
          <w:color w:val="000000"/>
          <w:sz w:val="32"/>
          <w:szCs w:val="32"/>
        </w:rPr>
        <w:t>小学教育组、初中教育组、高中教育组总决赛分别进行。</w:t>
      </w:r>
    </w:p>
    <w:p w:rsidR="004A6AED" w:rsidRDefault="004A6AED" w:rsidP="004A6AED">
      <w:pPr>
        <w:adjustRightInd w:val="0"/>
        <w:snapToGrid w:val="0"/>
        <w:spacing w:line="560" w:lineRule="exact"/>
        <w:ind w:firstLineChars="200" w:firstLine="640"/>
        <w:rPr>
          <w:rFonts w:eastAsia="方正仿宋简体"/>
          <w:color w:val="000000"/>
          <w:sz w:val="32"/>
          <w:szCs w:val="32"/>
        </w:rPr>
      </w:pPr>
      <w:r>
        <w:rPr>
          <w:rFonts w:eastAsia="方正仿宋简体"/>
          <w:color w:val="000000"/>
          <w:sz w:val="32"/>
          <w:szCs w:val="32"/>
        </w:rPr>
        <w:lastRenderedPageBreak/>
        <w:t>总决赛分为两个环节：第一环节为</w:t>
      </w:r>
      <w:r>
        <w:rPr>
          <w:rFonts w:eastAsia="方正仿宋简体"/>
          <w:color w:val="000000"/>
          <w:sz w:val="32"/>
          <w:szCs w:val="32"/>
        </w:rPr>
        <w:t>8</w:t>
      </w:r>
      <w:r>
        <w:rPr>
          <w:rFonts w:eastAsia="方正仿宋简体"/>
          <w:color w:val="000000"/>
          <w:sz w:val="32"/>
          <w:szCs w:val="32"/>
        </w:rPr>
        <w:t>分钟教育理念演讲与</w:t>
      </w:r>
      <w:r>
        <w:rPr>
          <w:rFonts w:eastAsia="方正仿宋简体"/>
          <w:color w:val="000000"/>
          <w:sz w:val="32"/>
          <w:szCs w:val="32"/>
        </w:rPr>
        <w:t>5</w:t>
      </w:r>
      <w:r>
        <w:rPr>
          <w:rFonts w:eastAsia="方正仿宋简体"/>
          <w:color w:val="000000"/>
          <w:sz w:val="32"/>
          <w:szCs w:val="32"/>
        </w:rPr>
        <w:t>分钟答辩；第二环节为</w:t>
      </w:r>
      <w:r>
        <w:rPr>
          <w:rFonts w:eastAsia="方正仿宋简体"/>
          <w:color w:val="000000"/>
          <w:sz w:val="32"/>
          <w:szCs w:val="32"/>
        </w:rPr>
        <w:t>5</w:t>
      </w:r>
      <w:r>
        <w:rPr>
          <w:rFonts w:eastAsia="方正仿宋简体"/>
          <w:color w:val="000000"/>
          <w:sz w:val="32"/>
          <w:szCs w:val="32"/>
        </w:rPr>
        <w:t>分钟教育教学即兴演讲。</w:t>
      </w:r>
    </w:p>
    <w:p w:rsidR="004A6AED" w:rsidRDefault="004A6AED" w:rsidP="004A6AED">
      <w:pPr>
        <w:adjustRightInd w:val="0"/>
        <w:snapToGrid w:val="0"/>
        <w:spacing w:line="560" w:lineRule="exact"/>
        <w:ind w:firstLineChars="200" w:firstLine="640"/>
        <w:rPr>
          <w:rFonts w:eastAsia="方正仿宋简体"/>
          <w:sz w:val="32"/>
          <w:szCs w:val="32"/>
        </w:rPr>
      </w:pPr>
      <w:r>
        <w:rPr>
          <w:rFonts w:eastAsia="方正仿宋简体"/>
          <w:sz w:val="32"/>
          <w:szCs w:val="32"/>
        </w:rPr>
        <w:t>参赛教师赛前自行准备教育理念演讲稿，在参赛现场用</w:t>
      </w:r>
      <w:r>
        <w:rPr>
          <w:rFonts w:eastAsia="方正仿宋简体"/>
          <w:sz w:val="32"/>
          <w:szCs w:val="32"/>
        </w:rPr>
        <w:t>8</w:t>
      </w:r>
      <w:r>
        <w:rPr>
          <w:rFonts w:eastAsia="方正仿宋简体"/>
          <w:sz w:val="32"/>
          <w:szCs w:val="32"/>
        </w:rPr>
        <w:t>分钟完成演讲，</w:t>
      </w:r>
      <w:r>
        <w:rPr>
          <w:rFonts w:eastAsia="方正仿宋简体"/>
          <w:sz w:val="32"/>
          <w:szCs w:val="32"/>
        </w:rPr>
        <w:t>5</w:t>
      </w:r>
      <w:r>
        <w:rPr>
          <w:rFonts w:eastAsia="方正仿宋简体"/>
          <w:sz w:val="32"/>
          <w:szCs w:val="32"/>
        </w:rPr>
        <w:t>分钟完成答辩；在参赛现场抽取即兴演讲试题，在</w:t>
      </w:r>
      <w:r>
        <w:rPr>
          <w:rFonts w:eastAsia="方正仿宋简体"/>
          <w:sz w:val="32"/>
          <w:szCs w:val="32"/>
        </w:rPr>
        <w:t>5</w:t>
      </w:r>
      <w:r>
        <w:rPr>
          <w:rFonts w:eastAsia="方正仿宋简体"/>
          <w:sz w:val="32"/>
          <w:szCs w:val="32"/>
        </w:rPr>
        <w:t>分钟内完成即兴演讲（用</w:t>
      </w:r>
      <w:r>
        <w:rPr>
          <w:rFonts w:eastAsia="方正仿宋简体"/>
          <w:sz w:val="32"/>
          <w:szCs w:val="32"/>
        </w:rPr>
        <w:t>1</w:t>
      </w:r>
      <w:r>
        <w:rPr>
          <w:rFonts w:eastAsia="方正仿宋简体"/>
          <w:sz w:val="32"/>
          <w:szCs w:val="32"/>
        </w:rPr>
        <w:t>分钟思考，</w:t>
      </w:r>
      <w:r>
        <w:rPr>
          <w:rFonts w:eastAsia="方正仿宋简体"/>
          <w:sz w:val="32"/>
          <w:szCs w:val="32"/>
        </w:rPr>
        <w:t>4</w:t>
      </w:r>
      <w:r>
        <w:rPr>
          <w:rFonts w:eastAsia="方正仿宋简体"/>
          <w:sz w:val="32"/>
          <w:szCs w:val="32"/>
        </w:rPr>
        <w:t>分钟完成即兴演讲）。</w:t>
      </w:r>
    </w:p>
    <w:p w:rsidR="004A6AED" w:rsidRDefault="004A6AED" w:rsidP="004A6AED">
      <w:pPr>
        <w:adjustRightInd w:val="0"/>
        <w:snapToGrid w:val="0"/>
        <w:spacing w:line="560" w:lineRule="exact"/>
        <w:ind w:firstLineChars="200" w:firstLine="640"/>
        <w:rPr>
          <w:rFonts w:eastAsia="方正仿宋简体"/>
          <w:color w:val="000000"/>
          <w:sz w:val="32"/>
          <w:szCs w:val="32"/>
        </w:rPr>
      </w:pPr>
      <w:r>
        <w:rPr>
          <w:rFonts w:eastAsia="方正仿宋简体"/>
          <w:color w:val="000000"/>
          <w:sz w:val="32"/>
          <w:szCs w:val="32"/>
        </w:rPr>
        <w:t>总决赛成绩中，教育理念演讲与答辩占</w:t>
      </w:r>
      <w:r>
        <w:rPr>
          <w:rFonts w:eastAsia="方正仿宋简体"/>
          <w:color w:val="000000"/>
          <w:sz w:val="32"/>
          <w:szCs w:val="32"/>
        </w:rPr>
        <w:t>50%</w:t>
      </w:r>
      <w:r>
        <w:rPr>
          <w:rFonts w:eastAsia="方正仿宋简体"/>
          <w:color w:val="000000"/>
          <w:sz w:val="32"/>
          <w:szCs w:val="32"/>
        </w:rPr>
        <w:t>，即兴演讲占</w:t>
      </w:r>
      <w:r>
        <w:rPr>
          <w:rFonts w:eastAsia="方正仿宋简体"/>
          <w:color w:val="000000"/>
          <w:sz w:val="32"/>
          <w:szCs w:val="32"/>
        </w:rPr>
        <w:t>50%</w:t>
      </w:r>
      <w:r>
        <w:rPr>
          <w:rFonts w:eastAsia="方正仿宋简体"/>
          <w:color w:val="000000"/>
          <w:sz w:val="32"/>
          <w:szCs w:val="32"/>
        </w:rPr>
        <w:t>。</w:t>
      </w:r>
    </w:p>
    <w:p w:rsidR="004A6AED" w:rsidRDefault="004A6AED" w:rsidP="004A6AED">
      <w:pPr>
        <w:adjustRightInd w:val="0"/>
        <w:snapToGrid w:val="0"/>
        <w:spacing w:line="560" w:lineRule="exact"/>
        <w:ind w:firstLineChars="200" w:firstLine="640"/>
        <w:rPr>
          <w:rFonts w:ascii="仿宋_GB2312" w:eastAsia="仿宋_GB2312"/>
          <w:b/>
          <w:sz w:val="32"/>
          <w:szCs w:val="32"/>
        </w:rPr>
      </w:pPr>
      <w:r>
        <w:rPr>
          <w:rFonts w:ascii="方正楷体简体" w:eastAsia="方正楷体简体" w:hAnsi="方正楷体简体" w:cs="方正楷体简体" w:hint="eastAsia"/>
          <w:sz w:val="32"/>
          <w:szCs w:val="32"/>
        </w:rPr>
        <w:t>（三）总决赛要求</w:t>
      </w:r>
    </w:p>
    <w:p w:rsidR="004A6AED" w:rsidRDefault="004A6AED" w:rsidP="004A6AED">
      <w:pPr>
        <w:adjustRightInd w:val="0"/>
        <w:snapToGrid w:val="0"/>
        <w:spacing w:line="560" w:lineRule="exact"/>
        <w:ind w:firstLineChars="200" w:firstLine="640"/>
        <w:rPr>
          <w:rFonts w:ascii="仿宋_GB2312" w:eastAsia="仿宋_GB2312"/>
          <w:sz w:val="32"/>
          <w:szCs w:val="32"/>
        </w:rPr>
      </w:pPr>
      <w:r>
        <w:rPr>
          <w:rFonts w:eastAsia="方正仿宋简体"/>
          <w:sz w:val="32"/>
          <w:szCs w:val="32"/>
        </w:rPr>
        <w:t>参赛全程不得使用任何通讯工具和多媒体工具；参赛教师应按时进入考场，超时</w:t>
      </w:r>
      <w:r>
        <w:rPr>
          <w:rFonts w:eastAsia="方正仿宋简体"/>
          <w:sz w:val="32"/>
          <w:szCs w:val="32"/>
        </w:rPr>
        <w:t>2</w:t>
      </w:r>
      <w:r>
        <w:rPr>
          <w:rFonts w:eastAsia="方正仿宋简体"/>
          <w:sz w:val="32"/>
          <w:szCs w:val="32"/>
        </w:rPr>
        <w:t>分钟者取消比赛资格。</w:t>
      </w:r>
    </w:p>
    <w:p w:rsidR="004A6AED" w:rsidRDefault="004A6AED" w:rsidP="004A6AED">
      <w:pPr>
        <w:ind w:firstLine="640"/>
        <w:rPr>
          <w:rFonts w:ascii="黑体" w:eastAsia="黑体" w:hAnsi="黑体" w:cs="仿宋_GB2312" w:hint="eastAsia"/>
          <w:color w:val="000000"/>
          <w:sz w:val="32"/>
          <w:szCs w:val="32"/>
        </w:rPr>
      </w:pPr>
      <w:r>
        <w:rPr>
          <w:rFonts w:ascii="方正黑体简体" w:eastAsia="方正黑体简体" w:hAnsi="方正黑体简体" w:cs="方正黑体简体" w:hint="eastAsia"/>
          <w:color w:val="000000"/>
          <w:sz w:val="32"/>
          <w:szCs w:val="32"/>
        </w:rPr>
        <w:t>二、中等职业教育组比赛安排及要求</w:t>
      </w:r>
    </w:p>
    <w:p w:rsidR="004A6AED" w:rsidRDefault="004A6AED" w:rsidP="004A6AED">
      <w:pPr>
        <w:shd w:val="clear" w:color="auto" w:fill="FFFFFF"/>
        <w:snapToGrid w:val="0"/>
        <w:spacing w:line="560" w:lineRule="exact"/>
        <w:ind w:firstLineChars="200" w:firstLine="640"/>
        <w:rPr>
          <w:rFonts w:ascii="楷体_GB2312" w:eastAsia="楷体_GB2312" w:hint="eastAsia"/>
          <w:sz w:val="32"/>
          <w:szCs w:val="32"/>
        </w:rPr>
      </w:pPr>
      <w:r>
        <w:rPr>
          <w:rFonts w:ascii="方正楷体简体" w:eastAsia="方正楷体简体" w:hAnsi="方正楷体简体" w:cs="方正楷体简体" w:hint="eastAsia"/>
          <w:sz w:val="32"/>
          <w:szCs w:val="32"/>
        </w:rPr>
        <w:t>（一）预备会议</w:t>
      </w:r>
    </w:p>
    <w:p w:rsidR="004A6AED" w:rsidRDefault="004A6AED" w:rsidP="004A6AED">
      <w:pPr>
        <w:shd w:val="clear" w:color="auto" w:fill="FFFFFF"/>
        <w:snapToGrid w:val="0"/>
        <w:spacing w:line="560" w:lineRule="exact"/>
        <w:ind w:firstLineChars="200" w:firstLine="640"/>
        <w:rPr>
          <w:rFonts w:ascii="仿宋_GB2312" w:eastAsia="仿宋_GB2312" w:hAnsi="仿宋_GB2312" w:cs="仿宋_GB2312"/>
          <w:color w:val="000000"/>
          <w:sz w:val="32"/>
          <w:szCs w:val="32"/>
        </w:rPr>
      </w:pPr>
      <w:r>
        <w:rPr>
          <w:rFonts w:eastAsia="方正仿宋简体"/>
          <w:color w:val="000000"/>
          <w:sz w:val="32"/>
          <w:szCs w:val="32"/>
        </w:rPr>
        <w:t>12</w:t>
      </w:r>
      <w:r>
        <w:rPr>
          <w:rFonts w:eastAsia="方正仿宋简体"/>
          <w:color w:val="000000"/>
          <w:sz w:val="32"/>
          <w:szCs w:val="32"/>
        </w:rPr>
        <w:t>月</w:t>
      </w:r>
      <w:r>
        <w:rPr>
          <w:rFonts w:eastAsia="方正仿宋简体"/>
          <w:color w:val="000000"/>
          <w:sz w:val="32"/>
          <w:szCs w:val="32"/>
        </w:rPr>
        <w:t>12</w:t>
      </w:r>
      <w:r>
        <w:rPr>
          <w:rFonts w:eastAsia="方正仿宋简体"/>
          <w:color w:val="000000"/>
          <w:sz w:val="32"/>
          <w:szCs w:val="32"/>
        </w:rPr>
        <w:t>日下午</w:t>
      </w:r>
      <w:r>
        <w:rPr>
          <w:rFonts w:eastAsia="方正仿宋简体"/>
          <w:color w:val="000000"/>
          <w:sz w:val="32"/>
          <w:szCs w:val="32"/>
        </w:rPr>
        <w:t>2</w:t>
      </w:r>
      <w:r>
        <w:rPr>
          <w:rFonts w:eastAsia="方正仿宋简体"/>
          <w:color w:val="000000"/>
          <w:sz w:val="32"/>
          <w:szCs w:val="32"/>
        </w:rPr>
        <w:t>时</w:t>
      </w:r>
      <w:r>
        <w:rPr>
          <w:rFonts w:eastAsia="方正仿宋简体"/>
          <w:color w:val="000000"/>
          <w:sz w:val="32"/>
          <w:szCs w:val="32"/>
        </w:rPr>
        <w:t>30</w:t>
      </w:r>
      <w:r>
        <w:rPr>
          <w:rFonts w:eastAsia="方正仿宋简体"/>
          <w:color w:val="000000"/>
          <w:sz w:val="32"/>
          <w:szCs w:val="32"/>
        </w:rPr>
        <w:t>分</w:t>
      </w:r>
      <w:r>
        <w:rPr>
          <w:rFonts w:eastAsia="方正仿宋简体"/>
          <w:color w:val="000000"/>
          <w:sz w:val="32"/>
          <w:szCs w:val="32"/>
        </w:rPr>
        <w:t>—5</w:t>
      </w:r>
      <w:r>
        <w:rPr>
          <w:rFonts w:eastAsia="方正仿宋简体"/>
          <w:color w:val="000000"/>
          <w:sz w:val="32"/>
          <w:szCs w:val="32"/>
        </w:rPr>
        <w:t>时</w:t>
      </w:r>
      <w:r>
        <w:rPr>
          <w:rFonts w:eastAsia="方正仿宋简体"/>
          <w:color w:val="000000"/>
          <w:sz w:val="32"/>
          <w:szCs w:val="32"/>
        </w:rPr>
        <w:t>30</w:t>
      </w:r>
      <w:r>
        <w:rPr>
          <w:rFonts w:eastAsia="方正仿宋简体"/>
          <w:color w:val="000000"/>
          <w:sz w:val="32"/>
          <w:szCs w:val="32"/>
        </w:rPr>
        <w:t>分在广东省外语艺术职业学院燕岭校区图书馆演艺中心召开预备会议，总决赛参赛选手，以及相关地市领队、总决赛相关工作人员参会。</w:t>
      </w:r>
    </w:p>
    <w:p w:rsidR="004A6AED" w:rsidRDefault="004A6AED" w:rsidP="004A6AED">
      <w:pPr>
        <w:shd w:val="clear" w:color="auto" w:fill="FFFFFF"/>
        <w:snapToGrid w:val="0"/>
        <w:spacing w:line="560" w:lineRule="exact"/>
        <w:ind w:firstLineChars="200" w:firstLine="640"/>
        <w:rPr>
          <w:rFonts w:ascii="楷体_GB2312" w:eastAsia="楷体_GB2312" w:hAnsi="楷体_GB2312" w:cs="楷体_GB2312" w:hint="eastAsia"/>
          <w:color w:val="000000"/>
          <w:sz w:val="32"/>
          <w:szCs w:val="32"/>
        </w:rPr>
      </w:pPr>
      <w:r>
        <w:rPr>
          <w:rFonts w:ascii="方正楷体简体" w:eastAsia="方正楷体简体" w:hAnsi="方正楷体简体" w:cs="方正楷体简体" w:hint="eastAsia"/>
          <w:color w:val="000000"/>
          <w:sz w:val="32"/>
          <w:szCs w:val="32"/>
        </w:rPr>
        <w:t>（二）时间安排</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860"/>
        <w:gridCol w:w="4238"/>
      </w:tblGrid>
      <w:tr w:rsidR="004A6AED" w:rsidTr="009904EE">
        <w:trPr>
          <w:jc w:val="center"/>
        </w:trPr>
        <w:tc>
          <w:tcPr>
            <w:tcW w:w="3561" w:type="dxa"/>
            <w:gridSpan w:val="2"/>
            <w:tcBorders>
              <w:top w:val="single" w:sz="4" w:space="0" w:color="auto"/>
              <w:left w:val="single" w:sz="4" w:space="0" w:color="auto"/>
              <w:bottom w:val="single" w:sz="4" w:space="0" w:color="auto"/>
              <w:right w:val="single" w:sz="4" w:space="0" w:color="auto"/>
            </w:tcBorders>
          </w:tcPr>
          <w:p w:rsidR="004A6AED" w:rsidRDefault="004A6AED" w:rsidP="009904EE">
            <w:pPr>
              <w:snapToGrid w:val="0"/>
              <w:spacing w:line="560" w:lineRule="exact"/>
              <w:jc w:val="center"/>
              <w:rPr>
                <w:rFonts w:ascii="仿宋_GB2312" w:eastAsia="仿宋_GB2312" w:hAnsi="仿宋_GB2312" w:cs="仿宋_GB2312" w:hint="eastAsia"/>
                <w:b/>
                <w:bCs/>
                <w:color w:val="000000"/>
                <w:sz w:val="28"/>
                <w:szCs w:val="28"/>
              </w:rPr>
            </w:pPr>
            <w:r>
              <w:rPr>
                <w:rFonts w:ascii="仿宋_GB2312" w:eastAsia="仿宋_GB2312" w:hAnsi="仿宋_GB2312" w:cs="仿宋_GB2312" w:hint="eastAsia"/>
                <w:b/>
                <w:bCs/>
                <w:color w:val="000000"/>
                <w:sz w:val="28"/>
                <w:szCs w:val="28"/>
              </w:rPr>
              <w:t>时  间</w:t>
            </w:r>
          </w:p>
        </w:tc>
        <w:tc>
          <w:tcPr>
            <w:tcW w:w="4238" w:type="dxa"/>
            <w:tcBorders>
              <w:top w:val="single" w:sz="4" w:space="0" w:color="auto"/>
              <w:left w:val="single" w:sz="4" w:space="0" w:color="auto"/>
              <w:bottom w:val="single" w:sz="4" w:space="0" w:color="auto"/>
              <w:right w:val="single" w:sz="4" w:space="0" w:color="auto"/>
            </w:tcBorders>
          </w:tcPr>
          <w:p w:rsidR="004A6AED" w:rsidRDefault="004A6AED" w:rsidP="009904EE">
            <w:pPr>
              <w:snapToGrid w:val="0"/>
              <w:spacing w:line="560" w:lineRule="exact"/>
              <w:jc w:val="center"/>
              <w:rPr>
                <w:rFonts w:ascii="仿宋_GB2312" w:eastAsia="仿宋_GB2312" w:hAnsi="仿宋_GB2312" w:cs="仿宋_GB2312" w:hint="eastAsia"/>
                <w:b/>
                <w:bCs/>
                <w:color w:val="000000"/>
                <w:sz w:val="28"/>
                <w:szCs w:val="28"/>
              </w:rPr>
            </w:pPr>
            <w:r>
              <w:rPr>
                <w:rFonts w:ascii="仿宋_GB2312" w:eastAsia="仿宋_GB2312" w:hAnsi="仿宋_GB2312" w:cs="仿宋_GB2312" w:hint="eastAsia"/>
                <w:b/>
                <w:bCs/>
                <w:color w:val="000000"/>
                <w:sz w:val="28"/>
                <w:szCs w:val="28"/>
              </w:rPr>
              <w:t>内  容</w:t>
            </w:r>
          </w:p>
        </w:tc>
      </w:tr>
      <w:tr w:rsidR="004A6AED" w:rsidTr="009904EE">
        <w:trPr>
          <w:trHeight w:val="575"/>
          <w:jc w:val="center"/>
        </w:trPr>
        <w:tc>
          <w:tcPr>
            <w:tcW w:w="1701" w:type="dxa"/>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12月18日</w:t>
            </w:r>
          </w:p>
        </w:tc>
        <w:tc>
          <w:tcPr>
            <w:tcW w:w="1860" w:type="dxa"/>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15:00-17:30</w:t>
            </w:r>
          </w:p>
        </w:tc>
        <w:tc>
          <w:tcPr>
            <w:tcW w:w="4238" w:type="dxa"/>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选手报到，并安装比赛用具</w:t>
            </w:r>
          </w:p>
        </w:tc>
      </w:tr>
      <w:tr w:rsidR="004A6AED" w:rsidTr="009904EE">
        <w:trPr>
          <w:jc w:val="center"/>
        </w:trPr>
        <w:tc>
          <w:tcPr>
            <w:tcW w:w="1701" w:type="dxa"/>
            <w:vMerge w:val="restart"/>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12月19日</w:t>
            </w:r>
          </w:p>
        </w:tc>
        <w:tc>
          <w:tcPr>
            <w:tcW w:w="1860"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8:15-8:45</w:t>
            </w:r>
          </w:p>
        </w:tc>
        <w:tc>
          <w:tcPr>
            <w:tcW w:w="4238"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选手检录，观摩人员入场</w:t>
            </w:r>
          </w:p>
        </w:tc>
      </w:tr>
      <w:tr w:rsidR="004A6AED" w:rsidTr="009904EE">
        <w:trPr>
          <w:jc w:val="center"/>
        </w:trPr>
        <w:tc>
          <w:tcPr>
            <w:tcW w:w="1701" w:type="dxa"/>
            <w:vMerge/>
            <w:tcBorders>
              <w:left w:val="single" w:sz="4" w:space="0" w:color="auto"/>
              <w:right w:val="single" w:sz="4" w:space="0" w:color="auto"/>
            </w:tcBorders>
            <w:vAlign w:val="center"/>
          </w:tcPr>
          <w:p w:rsidR="004A6AED" w:rsidRDefault="004A6AED" w:rsidP="009904EE">
            <w:pPr>
              <w:snapToGrid w:val="0"/>
              <w:spacing w:line="560" w:lineRule="exact"/>
              <w:jc w:val="center"/>
              <w:rPr>
                <w:rFonts w:ascii="仿宋_GB2312" w:eastAsia="仿宋_GB2312" w:hAnsi="仿宋_GB2312" w:cs="仿宋_GB2312" w:hint="eastAsia"/>
                <w:color w:val="000000"/>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9:00-9:15</w:t>
            </w:r>
          </w:p>
        </w:tc>
        <w:tc>
          <w:tcPr>
            <w:tcW w:w="4238"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开幕式</w:t>
            </w:r>
          </w:p>
        </w:tc>
      </w:tr>
      <w:tr w:rsidR="004A6AED" w:rsidTr="009904EE">
        <w:trPr>
          <w:jc w:val="center"/>
        </w:trPr>
        <w:tc>
          <w:tcPr>
            <w:tcW w:w="1701" w:type="dxa"/>
            <w:vMerge/>
            <w:tcBorders>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center"/>
              <w:rPr>
                <w:rFonts w:ascii="仿宋_GB2312" w:eastAsia="仿宋_GB2312" w:hAnsi="仿宋_GB2312" w:cs="仿宋_GB2312" w:hint="eastAsia"/>
                <w:color w:val="000000"/>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9:15-11:30</w:t>
            </w:r>
          </w:p>
        </w:tc>
        <w:tc>
          <w:tcPr>
            <w:tcW w:w="4238"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选手比赛</w:t>
            </w:r>
          </w:p>
        </w:tc>
      </w:tr>
      <w:tr w:rsidR="004A6AED" w:rsidTr="009904EE">
        <w:trPr>
          <w:jc w:val="center"/>
        </w:trPr>
        <w:tc>
          <w:tcPr>
            <w:tcW w:w="1701" w:type="dxa"/>
            <w:vMerge/>
            <w:tcBorders>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center"/>
              <w:rPr>
                <w:rFonts w:ascii="仿宋_GB2312" w:eastAsia="仿宋_GB2312" w:hAnsi="仿宋_GB2312" w:cs="仿宋_GB2312" w:hint="eastAsia"/>
                <w:color w:val="000000"/>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11:30-12:00</w:t>
            </w:r>
          </w:p>
        </w:tc>
        <w:tc>
          <w:tcPr>
            <w:tcW w:w="4238"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颁奖</w:t>
            </w:r>
          </w:p>
        </w:tc>
      </w:tr>
    </w:tbl>
    <w:p w:rsidR="004A6AED" w:rsidRDefault="004A6AED" w:rsidP="004A6AED">
      <w:pPr>
        <w:shd w:val="clear" w:color="auto" w:fill="FFFFFF"/>
        <w:snapToGrid w:val="0"/>
        <w:spacing w:line="560" w:lineRule="exact"/>
        <w:ind w:firstLineChars="200" w:firstLine="640"/>
        <w:rPr>
          <w:rFonts w:ascii="楷体_GB2312" w:eastAsia="楷体_GB2312" w:hAnsi="楷体_GB2312" w:cs="楷体_GB2312" w:hint="eastAsia"/>
          <w:color w:val="000000"/>
          <w:sz w:val="32"/>
          <w:szCs w:val="32"/>
        </w:rPr>
      </w:pPr>
      <w:r>
        <w:rPr>
          <w:rFonts w:ascii="方正楷体简体" w:eastAsia="方正楷体简体" w:hAnsi="方正楷体简体" w:cs="方正楷体简体" w:hint="eastAsia"/>
          <w:color w:val="000000"/>
          <w:sz w:val="32"/>
          <w:szCs w:val="32"/>
        </w:rPr>
        <w:t>（三）总决赛内容</w:t>
      </w:r>
    </w:p>
    <w:p w:rsidR="004A6AED" w:rsidRDefault="004A6AED" w:rsidP="004A6AED">
      <w:pPr>
        <w:ind w:firstLineChars="200" w:firstLine="640"/>
      </w:pPr>
      <w:r>
        <w:rPr>
          <w:rFonts w:eastAsia="方正仿宋简体"/>
          <w:color w:val="000000"/>
          <w:sz w:val="32"/>
          <w:szCs w:val="32"/>
        </w:rPr>
        <w:lastRenderedPageBreak/>
        <w:t>中等职业教育组总决赛项目包括教学绝活展示和现场答辩，教学绝活展示占总决赛成绩</w:t>
      </w:r>
      <w:r>
        <w:rPr>
          <w:rFonts w:eastAsia="方正仿宋简体"/>
          <w:color w:val="000000"/>
          <w:sz w:val="32"/>
          <w:szCs w:val="32"/>
        </w:rPr>
        <w:t>70%</w:t>
      </w:r>
      <w:r>
        <w:rPr>
          <w:rFonts w:eastAsia="方正仿宋简体"/>
          <w:color w:val="000000"/>
          <w:sz w:val="32"/>
          <w:szCs w:val="32"/>
        </w:rPr>
        <w:t>，现场答辩占总决赛成绩</w:t>
      </w:r>
      <w:r>
        <w:rPr>
          <w:rFonts w:eastAsia="方正仿宋简体"/>
          <w:color w:val="000000"/>
          <w:sz w:val="32"/>
          <w:szCs w:val="32"/>
        </w:rPr>
        <w:t>30%</w:t>
      </w:r>
      <w:r>
        <w:rPr>
          <w:rFonts w:eastAsia="方正仿宋简体"/>
          <w:color w:val="000000"/>
          <w:sz w:val="32"/>
          <w:szCs w:val="32"/>
        </w:rPr>
        <w:t>。现场布置时间不超过</w:t>
      </w:r>
      <w:r>
        <w:rPr>
          <w:rFonts w:eastAsia="方正仿宋简体"/>
          <w:sz w:val="32"/>
          <w:szCs w:val="32"/>
        </w:rPr>
        <w:t>2</w:t>
      </w:r>
      <w:r>
        <w:rPr>
          <w:rFonts w:eastAsia="方正仿宋简体"/>
          <w:color w:val="000000"/>
          <w:sz w:val="32"/>
          <w:szCs w:val="32"/>
        </w:rPr>
        <w:t>分钟，教学绝活展示时间</w:t>
      </w:r>
      <w:r>
        <w:rPr>
          <w:rFonts w:eastAsia="方正仿宋简体"/>
          <w:color w:val="000000"/>
          <w:sz w:val="32"/>
          <w:szCs w:val="32"/>
        </w:rPr>
        <w:t>6</w:t>
      </w:r>
      <w:r>
        <w:rPr>
          <w:rFonts w:eastAsia="方正仿宋简体"/>
          <w:color w:val="000000"/>
          <w:sz w:val="32"/>
          <w:szCs w:val="32"/>
        </w:rPr>
        <w:t>分钟，现场答辩时间</w:t>
      </w:r>
      <w:r>
        <w:rPr>
          <w:rFonts w:eastAsia="方正仿宋简体"/>
          <w:color w:val="000000"/>
          <w:sz w:val="32"/>
          <w:szCs w:val="32"/>
        </w:rPr>
        <w:t>4</w:t>
      </w:r>
      <w:r>
        <w:rPr>
          <w:rFonts w:eastAsia="方正仿宋简体"/>
          <w:color w:val="000000"/>
          <w:sz w:val="32"/>
          <w:szCs w:val="32"/>
        </w:rPr>
        <w:t>分钟。</w:t>
      </w:r>
    </w:p>
    <w:p w:rsidR="004A6AED" w:rsidRDefault="004A6AED" w:rsidP="004A6AED">
      <w:pPr>
        <w:shd w:val="clear" w:color="auto" w:fill="FFFFFF"/>
        <w:snapToGrid w:val="0"/>
        <w:spacing w:line="560" w:lineRule="exact"/>
        <w:ind w:firstLineChars="200" w:firstLine="640"/>
        <w:rPr>
          <w:rFonts w:ascii="楷体_GB2312" w:eastAsia="楷体_GB2312" w:hAnsi="楷体_GB2312" w:cs="楷体_GB2312" w:hint="eastAsia"/>
          <w:color w:val="000000"/>
          <w:sz w:val="32"/>
          <w:szCs w:val="32"/>
        </w:rPr>
      </w:pPr>
      <w:r>
        <w:rPr>
          <w:rFonts w:ascii="方正楷体简体" w:eastAsia="方正楷体简体" w:hAnsi="方正楷体简体" w:cs="方正楷体简体" w:hint="eastAsia"/>
          <w:color w:val="000000"/>
          <w:sz w:val="32"/>
          <w:szCs w:val="32"/>
        </w:rPr>
        <w:t>（四）网络直播</w:t>
      </w:r>
    </w:p>
    <w:p w:rsidR="004A6AED" w:rsidRDefault="004A6AED" w:rsidP="004A6AED">
      <w:pPr>
        <w:shd w:val="clear" w:color="auto" w:fill="FFFFFF"/>
        <w:snapToGrid w:val="0"/>
        <w:spacing w:line="560" w:lineRule="exact"/>
        <w:ind w:firstLine="646"/>
        <w:rPr>
          <w:rFonts w:eastAsia="方正仿宋简体"/>
          <w:color w:val="000000"/>
          <w:sz w:val="32"/>
          <w:szCs w:val="32"/>
        </w:rPr>
      </w:pPr>
      <w:r>
        <w:rPr>
          <w:rFonts w:eastAsia="方正仿宋简体"/>
          <w:color w:val="000000"/>
          <w:sz w:val="32"/>
          <w:szCs w:val="32"/>
        </w:rPr>
        <w:t>12</w:t>
      </w:r>
      <w:r>
        <w:rPr>
          <w:rFonts w:eastAsia="方正仿宋简体"/>
          <w:color w:val="000000"/>
          <w:sz w:val="32"/>
          <w:szCs w:val="32"/>
        </w:rPr>
        <w:t>月</w:t>
      </w:r>
      <w:r>
        <w:rPr>
          <w:rFonts w:eastAsia="方正仿宋简体"/>
          <w:color w:val="000000"/>
          <w:sz w:val="32"/>
          <w:szCs w:val="32"/>
        </w:rPr>
        <w:t>19</w:t>
      </w:r>
      <w:r>
        <w:rPr>
          <w:rFonts w:eastAsia="方正仿宋简体"/>
          <w:color w:val="000000"/>
          <w:sz w:val="32"/>
          <w:szCs w:val="32"/>
        </w:rPr>
        <w:t>日上午</w:t>
      </w:r>
      <w:r>
        <w:rPr>
          <w:rFonts w:eastAsia="方正仿宋简体"/>
          <w:color w:val="000000"/>
          <w:sz w:val="32"/>
          <w:szCs w:val="32"/>
        </w:rPr>
        <w:t>9</w:t>
      </w:r>
      <w:r>
        <w:rPr>
          <w:rFonts w:eastAsia="方正仿宋简体"/>
          <w:color w:val="000000"/>
          <w:sz w:val="32"/>
          <w:szCs w:val="32"/>
        </w:rPr>
        <w:t>时</w:t>
      </w:r>
      <w:r>
        <w:rPr>
          <w:rFonts w:eastAsia="方正仿宋简体"/>
          <w:color w:val="000000"/>
          <w:sz w:val="32"/>
          <w:szCs w:val="32"/>
        </w:rPr>
        <w:t>—12</w:t>
      </w:r>
      <w:r>
        <w:rPr>
          <w:rFonts w:eastAsia="方正仿宋简体"/>
          <w:color w:val="000000"/>
          <w:sz w:val="32"/>
          <w:szCs w:val="32"/>
        </w:rPr>
        <w:t>时，中等职业教育组总决赛实况将通过以下</w:t>
      </w:r>
      <w:r>
        <w:rPr>
          <w:rFonts w:eastAsia="方正仿宋简体"/>
          <w:color w:val="000000"/>
          <w:sz w:val="32"/>
          <w:szCs w:val="32"/>
        </w:rPr>
        <w:t>3</w:t>
      </w:r>
      <w:r>
        <w:rPr>
          <w:rFonts w:eastAsia="方正仿宋简体"/>
          <w:color w:val="000000"/>
          <w:sz w:val="32"/>
          <w:szCs w:val="32"/>
        </w:rPr>
        <w:t>种方式直播：</w:t>
      </w:r>
    </w:p>
    <w:p w:rsidR="004A6AED" w:rsidRDefault="004A6AED" w:rsidP="004A6AED">
      <w:pPr>
        <w:shd w:val="clear" w:color="auto" w:fill="FFFFFF"/>
        <w:snapToGrid w:val="0"/>
        <w:spacing w:line="560" w:lineRule="exact"/>
        <w:ind w:firstLine="646"/>
        <w:rPr>
          <w:rFonts w:eastAsia="方正仿宋简体"/>
          <w:color w:val="000000"/>
          <w:sz w:val="32"/>
          <w:szCs w:val="32"/>
        </w:rPr>
      </w:pPr>
      <w:r>
        <w:rPr>
          <w:rFonts w:eastAsia="方正仿宋简体"/>
          <w:color w:val="000000"/>
          <w:sz w:val="32"/>
          <w:szCs w:val="32"/>
        </w:rPr>
        <w:t>1.</w:t>
      </w:r>
      <w:r>
        <w:rPr>
          <w:rFonts w:eastAsia="方正仿宋简体" w:hint="eastAsia"/>
          <w:color w:val="000000"/>
          <w:sz w:val="32"/>
          <w:szCs w:val="32"/>
        </w:rPr>
        <w:t xml:space="preserve"> </w:t>
      </w:r>
      <w:r>
        <w:rPr>
          <w:rFonts w:eastAsia="方正仿宋简体"/>
          <w:color w:val="000000"/>
          <w:sz w:val="32"/>
          <w:szCs w:val="32"/>
        </w:rPr>
        <w:t>和教育客户端观看。下载（</w:t>
      </w:r>
      <w:r>
        <w:rPr>
          <w:rFonts w:eastAsia="方正仿宋简体"/>
          <w:color w:val="000000"/>
          <w:sz w:val="32"/>
          <w:szCs w:val="32"/>
        </w:rPr>
        <w:t>http://gdhjy.cn</w:t>
      </w:r>
      <w:r>
        <w:rPr>
          <w:rFonts w:eastAsia="方正仿宋简体"/>
          <w:color w:val="000000"/>
          <w:sz w:val="32"/>
          <w:szCs w:val="32"/>
        </w:rPr>
        <w:t>）并登录</w:t>
      </w:r>
      <w:r>
        <w:rPr>
          <w:rFonts w:eastAsia="方正仿宋简体"/>
          <w:color w:val="000000"/>
          <w:sz w:val="32"/>
          <w:szCs w:val="32"/>
        </w:rPr>
        <w:t>“</w:t>
      </w:r>
      <w:r>
        <w:rPr>
          <w:rFonts w:eastAsia="方正仿宋简体"/>
          <w:color w:val="000000"/>
          <w:sz w:val="32"/>
          <w:szCs w:val="32"/>
        </w:rPr>
        <w:t>广东和教育</w:t>
      </w:r>
      <w:r>
        <w:rPr>
          <w:rFonts w:eastAsia="方正仿宋简体"/>
          <w:color w:val="000000"/>
          <w:sz w:val="32"/>
          <w:szCs w:val="32"/>
        </w:rPr>
        <w:t>”APP</w:t>
      </w:r>
      <w:r>
        <w:rPr>
          <w:rFonts w:eastAsia="方正仿宋简体"/>
          <w:color w:val="000000"/>
          <w:sz w:val="32"/>
          <w:szCs w:val="32"/>
        </w:rPr>
        <w:t>客户端，通过</w:t>
      </w:r>
      <w:r>
        <w:rPr>
          <w:rFonts w:eastAsia="方正仿宋简体"/>
          <w:color w:val="000000"/>
          <w:sz w:val="32"/>
          <w:szCs w:val="32"/>
        </w:rPr>
        <w:t>APP</w:t>
      </w:r>
      <w:r>
        <w:rPr>
          <w:rFonts w:eastAsia="方正仿宋简体"/>
          <w:color w:val="000000"/>
          <w:sz w:val="32"/>
          <w:szCs w:val="32"/>
        </w:rPr>
        <w:t>弹窗、首页</w:t>
      </w:r>
      <w:r>
        <w:rPr>
          <w:rFonts w:eastAsia="方正仿宋简体"/>
          <w:color w:val="000000"/>
          <w:sz w:val="32"/>
          <w:szCs w:val="32"/>
        </w:rPr>
        <w:t>banner</w:t>
      </w:r>
      <w:r>
        <w:rPr>
          <w:rFonts w:eastAsia="方正仿宋简体"/>
          <w:color w:val="000000"/>
          <w:sz w:val="32"/>
          <w:szCs w:val="32"/>
        </w:rPr>
        <w:t>图及首页</w:t>
      </w:r>
      <w:r>
        <w:rPr>
          <w:rFonts w:eastAsia="方正仿宋简体"/>
          <w:color w:val="000000"/>
          <w:sz w:val="32"/>
          <w:szCs w:val="32"/>
        </w:rPr>
        <w:t>“</w:t>
      </w:r>
      <w:r>
        <w:rPr>
          <w:rFonts w:eastAsia="方正仿宋简体"/>
          <w:color w:val="000000"/>
          <w:sz w:val="32"/>
          <w:szCs w:val="32"/>
        </w:rPr>
        <w:t>名师直播</w:t>
      </w:r>
      <w:r>
        <w:rPr>
          <w:rFonts w:eastAsia="方正仿宋简体"/>
          <w:color w:val="000000"/>
          <w:sz w:val="32"/>
          <w:szCs w:val="32"/>
        </w:rPr>
        <w:t>”</w:t>
      </w:r>
      <w:r>
        <w:rPr>
          <w:rFonts w:eastAsia="方正仿宋简体"/>
          <w:color w:val="000000"/>
          <w:sz w:val="32"/>
          <w:szCs w:val="32"/>
        </w:rPr>
        <w:t>菜单栏目，即可观看。</w:t>
      </w:r>
    </w:p>
    <w:p w:rsidR="004A6AED" w:rsidRDefault="004A6AED" w:rsidP="004A6AED">
      <w:pPr>
        <w:shd w:val="clear" w:color="auto" w:fill="FFFFFF"/>
        <w:snapToGrid w:val="0"/>
        <w:spacing w:line="560" w:lineRule="exact"/>
        <w:ind w:firstLine="646"/>
        <w:rPr>
          <w:rFonts w:ascii="仿宋_GB2312" w:eastAsia="仿宋_GB2312" w:hint="eastAsia"/>
          <w:color w:val="000000"/>
          <w:sz w:val="32"/>
          <w:szCs w:val="32"/>
        </w:rPr>
      </w:pPr>
      <w:r>
        <w:rPr>
          <w:rFonts w:eastAsia="方正仿宋简体"/>
          <w:color w:val="000000"/>
          <w:sz w:val="32"/>
          <w:szCs w:val="32"/>
        </w:rPr>
        <w:t>2.</w:t>
      </w:r>
      <w:r>
        <w:rPr>
          <w:rFonts w:eastAsia="方正仿宋简体" w:hint="eastAsia"/>
          <w:color w:val="000000"/>
          <w:sz w:val="32"/>
          <w:szCs w:val="32"/>
        </w:rPr>
        <w:t xml:space="preserve"> </w:t>
      </w:r>
      <w:r>
        <w:rPr>
          <w:rFonts w:eastAsia="方正仿宋简体"/>
          <w:color w:val="000000"/>
          <w:sz w:val="32"/>
          <w:szCs w:val="32"/>
        </w:rPr>
        <w:t>微信公众号观看。关注</w:t>
      </w:r>
      <w:r>
        <w:rPr>
          <w:rFonts w:eastAsia="方正仿宋简体"/>
          <w:color w:val="000000"/>
          <w:sz w:val="32"/>
          <w:szCs w:val="32"/>
        </w:rPr>
        <w:t>“</w:t>
      </w:r>
      <w:r>
        <w:rPr>
          <w:rFonts w:eastAsia="方正仿宋简体"/>
          <w:color w:val="000000"/>
          <w:sz w:val="32"/>
          <w:szCs w:val="32"/>
        </w:rPr>
        <w:t>广东教育研究</w:t>
      </w:r>
      <w:r>
        <w:rPr>
          <w:rFonts w:eastAsia="方正仿宋简体"/>
          <w:color w:val="000000"/>
          <w:sz w:val="32"/>
          <w:szCs w:val="32"/>
        </w:rPr>
        <w:t>”</w:t>
      </w:r>
      <w:r>
        <w:rPr>
          <w:rFonts w:eastAsia="方正仿宋简体"/>
          <w:color w:val="000000"/>
          <w:sz w:val="32"/>
          <w:szCs w:val="32"/>
        </w:rPr>
        <w:t>或</w:t>
      </w:r>
      <w:r>
        <w:rPr>
          <w:rFonts w:eastAsia="方正仿宋简体"/>
          <w:color w:val="000000"/>
          <w:sz w:val="32"/>
          <w:szCs w:val="32"/>
        </w:rPr>
        <w:t>“</w:t>
      </w:r>
      <w:r>
        <w:rPr>
          <w:rFonts w:eastAsia="方正仿宋简体"/>
          <w:color w:val="000000"/>
          <w:sz w:val="32"/>
          <w:szCs w:val="32"/>
        </w:rPr>
        <w:t>广东和教育</w:t>
      </w:r>
      <w:r>
        <w:rPr>
          <w:rFonts w:eastAsia="方正仿宋简体"/>
          <w:color w:val="000000"/>
          <w:sz w:val="32"/>
          <w:szCs w:val="32"/>
        </w:rPr>
        <w:t>”</w:t>
      </w:r>
      <w:r>
        <w:rPr>
          <w:rFonts w:eastAsia="方正仿宋简体"/>
          <w:color w:val="000000"/>
          <w:sz w:val="32"/>
          <w:szCs w:val="32"/>
        </w:rPr>
        <w:t>微信公众号，点击主页菜单【教师大赛】，即可观看。</w:t>
      </w:r>
    </w:p>
    <w:p w:rsidR="004A6AED" w:rsidRDefault="004A6AED" w:rsidP="004A6AED">
      <w:r>
        <w:rPr>
          <w:rFonts w:hint="eastAsia"/>
        </w:rPr>
        <w:t xml:space="preserve">       </w:t>
      </w:r>
      <w:r>
        <w:rPr>
          <w:noProof/>
        </w:rPr>
        <w:drawing>
          <wp:inline distT="0" distB="0" distL="0" distR="0">
            <wp:extent cx="1609725" cy="1609725"/>
            <wp:effectExtent l="0" t="0" r="9525" b="9525"/>
            <wp:docPr id="2" name="图片 2" descr="说明: D:\【项目】微信公众号\宣传品\教研院LOGO 清晰版本 南方教育在线 公众号二维码【高清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D:\【项目】微信公众号\宣传品\教研院LOGO 清晰版本 南方教育在线 公众号二维码【高清版】.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r>
        <w:rPr>
          <w:rFonts w:hint="eastAsia"/>
        </w:rPr>
        <w:t xml:space="preserve">                </w:t>
      </w:r>
      <w:r>
        <w:rPr>
          <w:noProof/>
        </w:rPr>
        <w:drawing>
          <wp:inline distT="0" distB="0" distL="0" distR="0">
            <wp:extent cx="1609725" cy="1609725"/>
            <wp:effectExtent l="0" t="0" r="9525" b="9525"/>
            <wp:docPr id="1" name="图片 1" descr="和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和教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4A6AED" w:rsidRDefault="004A6AED" w:rsidP="004A6AED">
      <w:pPr>
        <w:shd w:val="clear" w:color="auto" w:fill="FFFFFF"/>
        <w:snapToGrid w:val="0"/>
        <w:spacing w:line="560" w:lineRule="exact"/>
        <w:ind w:firstLine="646"/>
        <w:rPr>
          <w:rFonts w:eastAsia="方正仿宋简体" w:hint="eastAsia"/>
          <w:color w:val="000000"/>
          <w:sz w:val="32"/>
          <w:szCs w:val="32"/>
        </w:rPr>
      </w:pPr>
      <w:r>
        <w:rPr>
          <w:rFonts w:eastAsia="方正仿宋简体" w:hint="eastAsia"/>
          <w:color w:val="000000"/>
          <w:sz w:val="32"/>
          <w:szCs w:val="32"/>
        </w:rPr>
        <w:t>广东教育研究二维码</w:t>
      </w:r>
      <w:r>
        <w:rPr>
          <w:rFonts w:eastAsia="方正仿宋简体" w:hint="eastAsia"/>
          <w:color w:val="000000"/>
          <w:sz w:val="32"/>
          <w:szCs w:val="32"/>
        </w:rPr>
        <w:t xml:space="preserve">      </w:t>
      </w:r>
      <w:r>
        <w:rPr>
          <w:rFonts w:eastAsia="方正仿宋简体" w:hint="eastAsia"/>
          <w:color w:val="000000"/>
          <w:sz w:val="32"/>
          <w:szCs w:val="32"/>
        </w:rPr>
        <w:t>广东和教育微信公众号二维码</w:t>
      </w:r>
    </w:p>
    <w:p w:rsidR="004A6AED" w:rsidRDefault="004A6AED" w:rsidP="004A6AED">
      <w:pPr>
        <w:shd w:val="clear" w:color="auto" w:fill="FFFFFF"/>
        <w:snapToGrid w:val="0"/>
        <w:spacing w:line="560" w:lineRule="exact"/>
        <w:ind w:firstLine="646"/>
        <w:rPr>
          <w:rFonts w:eastAsia="方正仿宋简体" w:hint="eastAsia"/>
          <w:color w:val="000000"/>
          <w:sz w:val="32"/>
          <w:szCs w:val="32"/>
        </w:rPr>
      </w:pPr>
    </w:p>
    <w:p w:rsidR="004A6AED" w:rsidRDefault="004A6AED" w:rsidP="004A6AED">
      <w:pPr>
        <w:shd w:val="clear" w:color="auto" w:fill="FFFFFF"/>
        <w:snapToGrid w:val="0"/>
        <w:spacing w:line="560" w:lineRule="exact"/>
        <w:ind w:firstLine="646"/>
        <w:rPr>
          <w:rFonts w:eastAsia="方正仿宋简体" w:hint="eastAsia"/>
          <w:color w:val="000000"/>
          <w:sz w:val="32"/>
          <w:szCs w:val="32"/>
        </w:rPr>
      </w:pPr>
      <w:r>
        <w:rPr>
          <w:rFonts w:eastAsia="方正仿宋简体" w:hint="eastAsia"/>
          <w:color w:val="000000"/>
          <w:sz w:val="32"/>
          <w:szCs w:val="32"/>
        </w:rPr>
        <w:t>3.</w:t>
      </w:r>
      <w:r>
        <w:rPr>
          <w:rFonts w:eastAsia="方正仿宋简体" w:hint="eastAsia"/>
          <w:color w:val="000000"/>
          <w:sz w:val="32"/>
          <w:szCs w:val="32"/>
        </w:rPr>
        <w:t>和教育官网观看。访问“广东和教育”官网（网址：</w:t>
      </w:r>
      <w:r>
        <w:rPr>
          <w:rFonts w:eastAsia="方正仿宋简体" w:hint="eastAsia"/>
          <w:color w:val="000000"/>
          <w:sz w:val="32"/>
          <w:szCs w:val="32"/>
        </w:rPr>
        <w:t xml:space="preserve"> http://www.ydxxt.com/</w:t>
      </w:r>
      <w:r>
        <w:rPr>
          <w:rFonts w:eastAsia="方正仿宋简体" w:hint="eastAsia"/>
          <w:color w:val="000000"/>
          <w:sz w:val="32"/>
          <w:szCs w:val="32"/>
        </w:rPr>
        <w:t>），点击首页“</w:t>
      </w:r>
      <w:r>
        <w:rPr>
          <w:rFonts w:eastAsia="方正仿宋简体" w:hint="eastAsia"/>
          <w:color w:val="000000"/>
          <w:sz w:val="32"/>
          <w:szCs w:val="32"/>
        </w:rPr>
        <w:t>Banner</w:t>
      </w:r>
      <w:r>
        <w:rPr>
          <w:rFonts w:eastAsia="方正仿宋简体" w:hint="eastAsia"/>
          <w:color w:val="000000"/>
          <w:sz w:val="32"/>
          <w:szCs w:val="32"/>
        </w:rPr>
        <w:t>”图或右上角的“名师直播”栏目观看。</w:t>
      </w:r>
    </w:p>
    <w:p w:rsidR="004A6AED" w:rsidRDefault="004A6AED" w:rsidP="004A6AED">
      <w:pPr>
        <w:ind w:firstLine="640"/>
        <w:rPr>
          <w:rFonts w:ascii="仿宋_GB2312" w:eastAsia="仿宋_GB2312" w:hint="eastAsia"/>
          <w:sz w:val="32"/>
          <w:szCs w:val="32"/>
        </w:rPr>
      </w:pPr>
      <w:r>
        <w:rPr>
          <w:rFonts w:ascii="方正黑体简体" w:eastAsia="方正黑体简体" w:hAnsi="方正黑体简体" w:cs="方正黑体简体" w:hint="eastAsia"/>
          <w:sz w:val="32"/>
          <w:szCs w:val="32"/>
        </w:rPr>
        <w:t>三、学前教育组比赛安排及要求</w:t>
      </w:r>
    </w:p>
    <w:p w:rsidR="004A6AED" w:rsidRDefault="004A6AED" w:rsidP="004A6AED">
      <w:pPr>
        <w:ind w:firstLine="640"/>
        <w:rPr>
          <w:rFonts w:ascii="方正楷体简体" w:eastAsia="方正楷体简体" w:hAnsi="方正楷体简体" w:cs="方正楷体简体" w:hint="eastAsia"/>
          <w:color w:val="000000"/>
          <w:sz w:val="32"/>
          <w:szCs w:val="32"/>
        </w:rPr>
      </w:pPr>
      <w:r>
        <w:rPr>
          <w:rFonts w:ascii="方正楷体简体" w:eastAsia="方正楷体简体" w:hAnsi="方正楷体简体" w:cs="方正楷体简体" w:hint="eastAsia"/>
          <w:color w:val="000000"/>
          <w:sz w:val="32"/>
          <w:szCs w:val="32"/>
        </w:rPr>
        <w:lastRenderedPageBreak/>
        <w:t>（一）时间安排</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860"/>
        <w:gridCol w:w="4238"/>
      </w:tblGrid>
      <w:tr w:rsidR="004A6AED" w:rsidTr="009904EE">
        <w:trPr>
          <w:jc w:val="center"/>
        </w:trPr>
        <w:tc>
          <w:tcPr>
            <w:tcW w:w="3561" w:type="dxa"/>
            <w:gridSpan w:val="2"/>
            <w:tcBorders>
              <w:top w:val="single" w:sz="4" w:space="0" w:color="auto"/>
              <w:left w:val="single" w:sz="4" w:space="0" w:color="auto"/>
              <w:bottom w:val="single" w:sz="4" w:space="0" w:color="auto"/>
              <w:right w:val="single" w:sz="4" w:space="0" w:color="auto"/>
            </w:tcBorders>
          </w:tcPr>
          <w:p w:rsidR="004A6AED" w:rsidRDefault="004A6AED" w:rsidP="009904EE">
            <w:pPr>
              <w:snapToGrid w:val="0"/>
              <w:spacing w:line="560" w:lineRule="exact"/>
              <w:jc w:val="center"/>
              <w:rPr>
                <w:rFonts w:ascii="仿宋_GB2312" w:eastAsia="仿宋_GB2312" w:hAnsi="仿宋_GB2312" w:cs="仿宋_GB2312" w:hint="eastAsia"/>
                <w:b/>
                <w:bCs/>
                <w:color w:val="000000"/>
                <w:sz w:val="28"/>
                <w:szCs w:val="28"/>
              </w:rPr>
            </w:pPr>
            <w:r>
              <w:rPr>
                <w:rFonts w:ascii="仿宋_GB2312" w:eastAsia="仿宋_GB2312" w:hAnsi="仿宋_GB2312" w:cs="仿宋_GB2312" w:hint="eastAsia"/>
                <w:b/>
                <w:bCs/>
                <w:color w:val="000000"/>
                <w:sz w:val="28"/>
                <w:szCs w:val="28"/>
              </w:rPr>
              <w:t>时  间</w:t>
            </w:r>
          </w:p>
        </w:tc>
        <w:tc>
          <w:tcPr>
            <w:tcW w:w="4238" w:type="dxa"/>
            <w:tcBorders>
              <w:top w:val="single" w:sz="4" w:space="0" w:color="auto"/>
              <w:left w:val="single" w:sz="4" w:space="0" w:color="auto"/>
              <w:bottom w:val="single" w:sz="4" w:space="0" w:color="auto"/>
              <w:right w:val="single" w:sz="4" w:space="0" w:color="auto"/>
            </w:tcBorders>
          </w:tcPr>
          <w:p w:rsidR="004A6AED" w:rsidRDefault="004A6AED" w:rsidP="009904EE">
            <w:pPr>
              <w:snapToGrid w:val="0"/>
              <w:spacing w:line="560" w:lineRule="exact"/>
              <w:jc w:val="center"/>
              <w:rPr>
                <w:rFonts w:ascii="仿宋_GB2312" w:eastAsia="仿宋_GB2312" w:hAnsi="仿宋_GB2312" w:cs="仿宋_GB2312" w:hint="eastAsia"/>
                <w:b/>
                <w:bCs/>
                <w:color w:val="000000"/>
                <w:sz w:val="28"/>
                <w:szCs w:val="28"/>
              </w:rPr>
            </w:pPr>
            <w:r>
              <w:rPr>
                <w:rFonts w:ascii="仿宋_GB2312" w:eastAsia="仿宋_GB2312" w:hAnsi="仿宋_GB2312" w:cs="仿宋_GB2312" w:hint="eastAsia"/>
                <w:b/>
                <w:bCs/>
                <w:color w:val="000000"/>
                <w:sz w:val="28"/>
                <w:szCs w:val="28"/>
              </w:rPr>
              <w:t>内  容</w:t>
            </w:r>
          </w:p>
        </w:tc>
      </w:tr>
      <w:tr w:rsidR="004A6AED" w:rsidTr="009904EE">
        <w:trPr>
          <w:trHeight w:val="575"/>
          <w:jc w:val="center"/>
        </w:trPr>
        <w:tc>
          <w:tcPr>
            <w:tcW w:w="1701" w:type="dxa"/>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12月20日</w:t>
            </w:r>
          </w:p>
        </w:tc>
        <w:tc>
          <w:tcPr>
            <w:tcW w:w="1860" w:type="dxa"/>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9:00-15:00</w:t>
            </w:r>
          </w:p>
        </w:tc>
        <w:tc>
          <w:tcPr>
            <w:tcW w:w="4238" w:type="dxa"/>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选手报到，到赛场抽签、看场地</w:t>
            </w:r>
          </w:p>
        </w:tc>
      </w:tr>
      <w:tr w:rsidR="004A6AED" w:rsidTr="009904EE">
        <w:trPr>
          <w:trHeight w:val="575"/>
          <w:jc w:val="center"/>
        </w:trPr>
        <w:tc>
          <w:tcPr>
            <w:tcW w:w="1701" w:type="dxa"/>
            <w:vMerge w:val="restart"/>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12月21日</w:t>
            </w:r>
          </w:p>
        </w:tc>
        <w:tc>
          <w:tcPr>
            <w:tcW w:w="1860" w:type="dxa"/>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8:50-12:00</w:t>
            </w:r>
          </w:p>
        </w:tc>
        <w:tc>
          <w:tcPr>
            <w:tcW w:w="4238" w:type="dxa"/>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6节公开活动</w:t>
            </w:r>
          </w:p>
        </w:tc>
      </w:tr>
      <w:tr w:rsidR="004A6AED" w:rsidTr="009904EE">
        <w:trPr>
          <w:trHeight w:val="575"/>
          <w:jc w:val="center"/>
        </w:trPr>
        <w:tc>
          <w:tcPr>
            <w:tcW w:w="1701" w:type="dxa"/>
            <w:vMerge/>
            <w:tcBorders>
              <w:left w:val="single" w:sz="4" w:space="0" w:color="auto"/>
              <w:right w:val="single" w:sz="4" w:space="0" w:color="auto"/>
            </w:tcBorders>
            <w:vAlign w:val="center"/>
          </w:tcPr>
          <w:p w:rsidR="004A6AED" w:rsidRDefault="004A6AED" w:rsidP="009904EE">
            <w:pPr>
              <w:snapToGrid w:val="0"/>
              <w:spacing w:line="560" w:lineRule="exact"/>
              <w:jc w:val="center"/>
              <w:rPr>
                <w:rFonts w:ascii="仿宋_GB2312" w:eastAsia="仿宋_GB2312" w:hAnsi="仿宋_GB2312" w:cs="仿宋_GB2312" w:hint="eastAsia"/>
                <w:color w:val="000000"/>
                <w:sz w:val="28"/>
                <w:szCs w:val="28"/>
              </w:rPr>
            </w:pPr>
          </w:p>
        </w:tc>
        <w:tc>
          <w:tcPr>
            <w:tcW w:w="1860" w:type="dxa"/>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15:00-17:30</w:t>
            </w:r>
          </w:p>
        </w:tc>
        <w:tc>
          <w:tcPr>
            <w:tcW w:w="4238" w:type="dxa"/>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4节公开活动</w:t>
            </w:r>
          </w:p>
        </w:tc>
      </w:tr>
      <w:tr w:rsidR="004A6AED" w:rsidTr="009904EE">
        <w:trPr>
          <w:jc w:val="center"/>
        </w:trPr>
        <w:tc>
          <w:tcPr>
            <w:tcW w:w="1701" w:type="dxa"/>
            <w:vMerge w:val="restart"/>
            <w:tcBorders>
              <w:top w:val="single" w:sz="4" w:space="0" w:color="auto"/>
              <w:left w:val="single" w:sz="4" w:space="0" w:color="auto"/>
              <w:right w:val="single" w:sz="4" w:space="0" w:color="auto"/>
            </w:tcBorders>
            <w:vAlign w:val="center"/>
          </w:tcPr>
          <w:p w:rsidR="004A6AED" w:rsidRDefault="004A6AED" w:rsidP="009904EE">
            <w:pPr>
              <w:snapToGrid w:val="0"/>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12月22日</w:t>
            </w:r>
          </w:p>
        </w:tc>
        <w:tc>
          <w:tcPr>
            <w:tcW w:w="1860"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8:30-12:00</w:t>
            </w:r>
          </w:p>
        </w:tc>
        <w:tc>
          <w:tcPr>
            <w:tcW w:w="4238"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活动点评（观察并点评幼儿游戏）</w:t>
            </w:r>
          </w:p>
        </w:tc>
      </w:tr>
      <w:tr w:rsidR="004A6AED" w:rsidTr="009904EE">
        <w:trPr>
          <w:jc w:val="center"/>
        </w:trPr>
        <w:tc>
          <w:tcPr>
            <w:tcW w:w="1701" w:type="dxa"/>
            <w:vMerge/>
            <w:tcBorders>
              <w:left w:val="single" w:sz="4" w:space="0" w:color="auto"/>
              <w:right w:val="single" w:sz="4" w:space="0" w:color="auto"/>
            </w:tcBorders>
            <w:vAlign w:val="center"/>
          </w:tcPr>
          <w:p w:rsidR="004A6AED" w:rsidRDefault="004A6AED" w:rsidP="009904EE">
            <w:pPr>
              <w:snapToGrid w:val="0"/>
              <w:spacing w:line="560" w:lineRule="exact"/>
              <w:jc w:val="center"/>
              <w:rPr>
                <w:rFonts w:ascii="仿宋_GB2312" w:eastAsia="仿宋_GB2312" w:hAnsi="仿宋_GB2312" w:cs="仿宋_GB2312" w:hint="eastAsia"/>
                <w:color w:val="000000"/>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14:30-17:30</w:t>
            </w:r>
          </w:p>
        </w:tc>
        <w:tc>
          <w:tcPr>
            <w:tcW w:w="4238" w:type="dxa"/>
            <w:tcBorders>
              <w:top w:val="single" w:sz="4" w:space="0" w:color="auto"/>
              <w:left w:val="single" w:sz="4" w:space="0" w:color="auto"/>
              <w:bottom w:val="single" w:sz="4" w:space="0" w:color="auto"/>
              <w:right w:val="single" w:sz="4" w:space="0" w:color="auto"/>
            </w:tcBorders>
            <w:vAlign w:val="center"/>
          </w:tcPr>
          <w:p w:rsidR="004A6AED" w:rsidRDefault="004A6AED" w:rsidP="009904EE">
            <w:pPr>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闭幕式</w:t>
            </w:r>
          </w:p>
        </w:tc>
      </w:tr>
    </w:tbl>
    <w:p w:rsidR="004A6AED" w:rsidRDefault="004A6AED" w:rsidP="004A6AED">
      <w:pPr>
        <w:spacing w:line="560" w:lineRule="exact"/>
        <w:ind w:firstLine="640"/>
        <w:rPr>
          <w:rFonts w:ascii="仿宋_GB2312" w:eastAsia="仿宋_GB2312"/>
          <w:color w:val="000000"/>
          <w:sz w:val="32"/>
          <w:szCs w:val="32"/>
        </w:rPr>
      </w:pPr>
      <w:r>
        <w:rPr>
          <w:rFonts w:ascii="方正楷体简体" w:eastAsia="方正楷体简体" w:hAnsi="方正楷体简体" w:cs="方正楷体简体" w:hint="eastAsia"/>
          <w:color w:val="000000"/>
          <w:sz w:val="32"/>
          <w:szCs w:val="32"/>
        </w:rPr>
        <w:t>（二）总决赛内容</w:t>
      </w:r>
    </w:p>
    <w:p w:rsidR="004A6AED" w:rsidRDefault="004A6AED" w:rsidP="004A6AED">
      <w:pPr>
        <w:shd w:val="clear" w:color="auto" w:fill="FFFFFF"/>
        <w:snapToGrid w:val="0"/>
        <w:spacing w:line="560" w:lineRule="exact"/>
        <w:ind w:firstLine="646"/>
        <w:rPr>
          <w:rFonts w:eastAsia="方正仿宋简体" w:hint="eastAsia"/>
          <w:color w:val="000000"/>
          <w:sz w:val="32"/>
          <w:szCs w:val="32"/>
        </w:rPr>
      </w:pPr>
      <w:r>
        <w:rPr>
          <w:rFonts w:eastAsia="方正仿宋简体" w:hint="eastAsia"/>
          <w:color w:val="000000"/>
          <w:sz w:val="32"/>
          <w:szCs w:val="32"/>
        </w:rPr>
        <w:t>分为活动展示和活动点评两个环节。活动展示占总决赛成绩的</w:t>
      </w:r>
      <w:r>
        <w:rPr>
          <w:rFonts w:eastAsia="方正仿宋简体" w:hint="eastAsia"/>
          <w:color w:val="000000"/>
          <w:sz w:val="32"/>
          <w:szCs w:val="32"/>
        </w:rPr>
        <w:t>30%</w:t>
      </w:r>
      <w:r>
        <w:rPr>
          <w:rFonts w:eastAsia="方正仿宋简体" w:hint="eastAsia"/>
          <w:color w:val="000000"/>
          <w:sz w:val="32"/>
          <w:szCs w:val="32"/>
        </w:rPr>
        <w:t>，活动点评占总决赛成绩的</w:t>
      </w:r>
      <w:r>
        <w:rPr>
          <w:rFonts w:eastAsia="方正仿宋简体" w:hint="eastAsia"/>
          <w:color w:val="000000"/>
          <w:sz w:val="32"/>
          <w:szCs w:val="32"/>
        </w:rPr>
        <w:t>20%</w:t>
      </w:r>
      <w:r>
        <w:rPr>
          <w:rFonts w:eastAsia="方正仿宋简体" w:hint="eastAsia"/>
          <w:color w:val="000000"/>
          <w:sz w:val="32"/>
          <w:szCs w:val="32"/>
        </w:rPr>
        <w:t>。</w:t>
      </w:r>
    </w:p>
    <w:p w:rsidR="004A6AED" w:rsidRDefault="004A6AED" w:rsidP="004A6AED">
      <w:pPr>
        <w:shd w:val="clear" w:color="auto" w:fill="FFFFFF"/>
        <w:snapToGrid w:val="0"/>
        <w:spacing w:line="560" w:lineRule="exact"/>
        <w:ind w:firstLine="646"/>
        <w:rPr>
          <w:rFonts w:ascii="仿宋_GB2312" w:eastAsia="仿宋_GB2312"/>
          <w:color w:val="000000"/>
          <w:sz w:val="32"/>
          <w:szCs w:val="32"/>
        </w:rPr>
      </w:pPr>
      <w:r>
        <w:rPr>
          <w:rFonts w:eastAsia="方正仿宋简体" w:hint="eastAsia"/>
          <w:color w:val="000000"/>
          <w:sz w:val="32"/>
          <w:szCs w:val="32"/>
        </w:rPr>
        <w:t>决赛总成绩占总决赛成绩的</w:t>
      </w:r>
      <w:r>
        <w:rPr>
          <w:rFonts w:eastAsia="方正仿宋简体" w:hint="eastAsia"/>
          <w:color w:val="000000"/>
          <w:sz w:val="32"/>
          <w:szCs w:val="32"/>
        </w:rPr>
        <w:t>50%</w:t>
      </w:r>
      <w:r>
        <w:rPr>
          <w:rFonts w:eastAsia="方正仿宋简体" w:hint="eastAsia"/>
          <w:color w:val="000000"/>
          <w:sz w:val="32"/>
          <w:szCs w:val="32"/>
        </w:rPr>
        <w:t>。</w:t>
      </w:r>
    </w:p>
    <w:p w:rsidR="004A6AED" w:rsidRDefault="004A6AED" w:rsidP="004A6AED">
      <w:pPr>
        <w:spacing w:line="560" w:lineRule="exact"/>
        <w:ind w:firstLine="640"/>
        <w:rPr>
          <w:rFonts w:ascii="仿宋_GB2312" w:eastAsia="仿宋_GB2312"/>
          <w:color w:val="000000"/>
          <w:sz w:val="32"/>
          <w:szCs w:val="32"/>
        </w:rPr>
      </w:pPr>
      <w:r>
        <w:rPr>
          <w:rFonts w:ascii="方正楷体简体" w:eastAsia="方正楷体简体" w:hAnsi="方正楷体简体" w:cs="方正楷体简体" w:hint="eastAsia"/>
          <w:color w:val="000000"/>
          <w:sz w:val="32"/>
          <w:szCs w:val="32"/>
        </w:rPr>
        <w:t>（三）总决赛要求</w:t>
      </w:r>
    </w:p>
    <w:p w:rsidR="004A6AED" w:rsidRDefault="004A6AED" w:rsidP="004A6AED">
      <w:pPr>
        <w:spacing w:line="560" w:lineRule="exact"/>
        <w:ind w:firstLineChars="200" w:firstLine="640"/>
        <w:rPr>
          <w:rFonts w:eastAsia="方正仿宋简体" w:hint="eastAsia"/>
          <w:color w:val="000000"/>
          <w:sz w:val="32"/>
          <w:szCs w:val="32"/>
        </w:rPr>
      </w:pPr>
      <w:r>
        <w:rPr>
          <w:rFonts w:eastAsia="方正仿宋简体" w:hint="eastAsia"/>
          <w:color w:val="000000"/>
          <w:sz w:val="32"/>
          <w:szCs w:val="32"/>
        </w:rPr>
        <w:t>每位参赛选手可带助手一名（二人均计入本市参会名额）；所有参会人员务请服从省育才幼儿院二院的安检要求。</w:t>
      </w:r>
    </w:p>
    <w:p w:rsidR="00336C4A" w:rsidRPr="004A6AED" w:rsidRDefault="00336C4A">
      <w:bookmarkStart w:id="0" w:name="_GoBack"/>
      <w:bookmarkEnd w:id="0"/>
    </w:p>
    <w:sectPr w:rsidR="00336C4A" w:rsidRPr="004A6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ED"/>
    <w:rsid w:val="00336C4A"/>
    <w:rsid w:val="004A6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4A6AED"/>
    <w:pPr>
      <w:widowControl/>
      <w:spacing w:after="160" w:line="240" w:lineRule="exact"/>
      <w:jc w:val="left"/>
    </w:pPr>
  </w:style>
  <w:style w:type="paragraph" w:styleId="a3">
    <w:name w:val="Balloon Text"/>
    <w:basedOn w:val="a"/>
    <w:link w:val="Char"/>
    <w:uiPriority w:val="99"/>
    <w:semiHidden/>
    <w:unhideWhenUsed/>
    <w:rsid w:val="004A6AED"/>
    <w:rPr>
      <w:sz w:val="18"/>
      <w:szCs w:val="18"/>
    </w:rPr>
  </w:style>
  <w:style w:type="character" w:customStyle="1" w:styleId="Char">
    <w:name w:val="批注框文本 Char"/>
    <w:basedOn w:val="a0"/>
    <w:link w:val="a3"/>
    <w:uiPriority w:val="99"/>
    <w:semiHidden/>
    <w:rsid w:val="004A6A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4A6AED"/>
    <w:pPr>
      <w:widowControl/>
      <w:spacing w:after="160" w:line="240" w:lineRule="exact"/>
      <w:jc w:val="left"/>
    </w:pPr>
  </w:style>
  <w:style w:type="paragraph" w:styleId="a3">
    <w:name w:val="Balloon Text"/>
    <w:basedOn w:val="a"/>
    <w:link w:val="Char"/>
    <w:uiPriority w:val="99"/>
    <w:semiHidden/>
    <w:unhideWhenUsed/>
    <w:rsid w:val="004A6AED"/>
    <w:rPr>
      <w:sz w:val="18"/>
      <w:szCs w:val="18"/>
    </w:rPr>
  </w:style>
  <w:style w:type="character" w:customStyle="1" w:styleId="Char">
    <w:name w:val="批注框文本 Char"/>
    <w:basedOn w:val="a0"/>
    <w:link w:val="a3"/>
    <w:uiPriority w:val="99"/>
    <w:semiHidden/>
    <w:rsid w:val="004A6A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1455</Characters>
  <Application>Microsoft Office Word</Application>
  <DocSecurity>0</DocSecurity>
  <Lines>12</Lines>
  <Paragraphs>3</Paragraphs>
  <ScaleCrop>false</ScaleCrop>
  <Company>PCPC</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贺蓓蓓</dc:creator>
  <cp:lastModifiedBy>贺蓓蓓</cp:lastModifiedBy>
  <cp:revision>1</cp:revision>
  <dcterms:created xsi:type="dcterms:W3CDTF">2017-12-07T06:30:00Z</dcterms:created>
  <dcterms:modified xsi:type="dcterms:W3CDTF">2017-12-07T06:30:00Z</dcterms:modified>
</cp:coreProperties>
</file>