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FA" w:rsidRDefault="002402FA" w:rsidP="002402FA">
      <w:pPr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附件2</w:t>
      </w:r>
    </w:p>
    <w:p w:rsidR="002402FA" w:rsidRDefault="002402FA" w:rsidP="002402FA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t>年度广东省中小学（幼儿园）项目式学习案例征集二等次优秀案例名单</w:t>
      </w:r>
    </w:p>
    <w:tbl>
      <w:tblPr>
        <w:tblW w:w="13948" w:type="dxa"/>
        <w:tblLayout w:type="fixed"/>
        <w:tblLook w:val="04A0" w:firstRow="1" w:lastRow="0" w:firstColumn="1" w:lastColumn="0" w:noHBand="0" w:noVBand="1"/>
      </w:tblPr>
      <w:tblGrid>
        <w:gridCol w:w="845"/>
        <w:gridCol w:w="5102"/>
        <w:gridCol w:w="3261"/>
        <w:gridCol w:w="3688"/>
        <w:gridCol w:w="1052"/>
      </w:tblGrid>
      <w:tr w:rsidR="002402FA" w:rsidRPr="00015795" w:rsidTr="00015795">
        <w:trPr>
          <w:trHeight w:val="5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57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57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57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57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作者单位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1579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等次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织梦岭南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走进乞巧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张秋怡 高文婷 谢路君 冯文亮 文建丽 黄艳钏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区天英小学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广州生物岛环游记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陈哲 陈艳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广州协和学校（小学部）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豆芽大探秘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洪银凤 林丽敏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张森莲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彭幽燕 唐节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温伟协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中山市西区中心小学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基于人工智能技术的防溺水救助系统研究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黄敏丽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刘月岩 李彩玲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余劲梅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范远胜 朱婉玲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钟村第二小学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茶香绿韵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品茗乐道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向文滔 陈家锦 龙小文 李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凡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丘玉霞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文志卿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湾区南塘大街小学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基于</w:t>
            </w:r>
            <w:r w:rsidRPr="00015795">
              <w:rPr>
                <w:rFonts w:ascii="宋体" w:hAnsi="宋体" w:cs="宋体"/>
                <w:kern w:val="0"/>
                <w:szCs w:val="21"/>
              </w:rPr>
              <w:t>STEAM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理论的男生厕所冲水系统改造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严寒归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管伟权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郭文瑞 吴丽婷 丘静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雯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王李林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惠州市惠城区小金口中学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探寻广府新春年俗，培养乡土文化自信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叶佩怡 谢明生 赵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莹莹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王敏 刘莲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毳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广州市第三十三中学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虫启荒石园</w:t>
            </w:r>
            <w:proofErr w:type="gramEnd"/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《昆虫记》跨学科多平台融合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王珂 黄巧妍 徐卫方 仲崇斌 王昊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广州市广州中学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龙舟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竞渡，百舸争流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设计制作小船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许立希 彭一青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姜涛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崔晓磊 林佳喻 宋昕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深圳市盐田区庚子革命首义中山纪念学校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探秘身体尺子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蔡晓君 董小红 赖丹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陈玲玲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梁桂芬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杨玲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中山市小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榄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丰华学校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探寻多彩中国节日，传承中华传统文化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曾嘉敏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覃琼芳 黄诗韵 曹嘉惠 </w:t>
            </w: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梁婉霞 张方婵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旧水坑小学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校园智慧农夫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黎明轩 张羽斌 廖卫国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广州市九十七中晓园学校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我和黄圃飘色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粟宇星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徐雅燕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李丽 陈海兵 潘晓燕 叶锡衡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中山市黄圃镇中学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洗车工养成记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马天宇 谢燕群 万里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叶元 罗紫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 樊雪英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中山市特殊教育学校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弘扬民族魂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鲁迅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宣讲会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姚燕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涣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陈武 张英 李丽娟 王邦华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广州市天河区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龙口西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与水共舞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初中地理跨学科主题教学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罗钰 黄中棠 张利红 朱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 范林风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东源县崇文学校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我的姓氏探索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黄燕玲 杨莹 刘美玲 姜甜梦 陈曦 陈梅怡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深圳市水田小学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学李子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柒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——从“种植到餐桌”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黄丽莉 陈妙静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谢吉权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黄华微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徐闻县梅溪实验学校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豪言壮语背后的科学</w:t>
            </w:r>
            <w:r w:rsidRPr="00015795">
              <w:rPr>
                <w:rFonts w:ascii="宋体" w:hAnsi="宋体" w:cs="宋体"/>
                <w:kern w:val="0"/>
                <w:szCs w:val="21"/>
              </w:rPr>
              <w:t>----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探索杠杆的秘密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梁瑞兰 李沛璇 郭恒武 谭春兰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马宗兵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王丹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深圳市福田区东海实验小学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遇见彩虹的</w:t>
            </w:r>
            <w:r w:rsidRPr="00015795">
              <w:rPr>
                <w:rFonts w:ascii="宋体" w:hAnsi="宋体" w:cs="宋体"/>
                <w:kern w:val="0"/>
                <w:szCs w:val="21"/>
              </w:rPr>
              <w:t>N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种方式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杨丽成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朱雪娟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阳琪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肖丽华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单美仔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深圳市宝安区西乡碧海幼儿园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植物微景观的创作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陈泽加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王锦纯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王丽莹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纪金莲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谢佩儿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林烨娜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汕头市林百欣中学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玩转龙舟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霍韵婷 冯梓健 纪煦 梁倩文 骆靖怡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广东番禺中学附属学校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小手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微创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，为城市除斑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邓晓君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深圳市南山实验教育集团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荔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林小学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改善家园水质的行动派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李健荣 陈炽豪 张得美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东莞松山湖未来学校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‘竹够’有趣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杨璐 石利萍 梁淑芳 张凤霞 王敏 姚翠平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珠海市斗门区第二幼儿园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 xml:space="preserve">身边的桥梁设计与制作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覃爱容 卢翠乔 王林凤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东莞松山湖实验小学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塔台建造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小小工程师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何家伟、李艳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珠海市金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海岸海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舌尖上的数学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营养午餐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陈东阳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苏金练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李少斌 林达文 伍春燕 李林涛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台山市培正小学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管道大侦探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诞生记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柯嘉敏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凌丽萍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陈婷 冯嘉欣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湛江市第三幼儿园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艾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在手中传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黎敏、林燕华、梁斯静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湛江市第四幼儿园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我为岭南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非遗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代言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曾玥 李浩钊 蔡琪琳 黄树婷 胡慧敏 刘龙华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广州市天河区天府路小学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读红色经典，做红色传人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黄家敏 赵灿然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赖翠芬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池智蔚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黎少冬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慕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广州市海珠区第二实验小学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垃圾分类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绿色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伍淑芬 张岚 余露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露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李慧淇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林岩 温慧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深圳市盐田区盐田幼儿园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小小船舶工程师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宋佩君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李志明 冼嘉茹 廖翠娟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王蓝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刘文丽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深圳市东晓小学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钱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兔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无量，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数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你最棒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财商启蒙从管理压岁钱开始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杨文燕 冯慧璇 卓海婷 何珊珊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张宇晨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吴晓燕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南沙区启慧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我是红色宣传员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冯鹏清 陆凤珍 卢嘉宁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广州市海珠区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野鸟观察与写作跨学科主题探究专题项目式学习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陈祝欢 陈建明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广州市海珠区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赤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为人类寻找第二个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地球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》</w:t>
            </w:r>
            <w:r w:rsidRPr="00015795">
              <w:rPr>
                <w:rFonts w:ascii="宋体" w:hAnsi="宋体" w:cs="宋体"/>
                <w:kern w:val="0"/>
                <w:szCs w:val="21"/>
              </w:rPr>
              <w:t>STSE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生物科技教育课程项目式学习方案集</w:t>
            </w:r>
            <w:r w:rsidRPr="00015795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马丽娜 王必娜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余岳萍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张婷婷 李哲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陈虹颖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广州市第四十一中学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画播报天气，绘就多彩未来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潘志慧 郑晓凯 徐安妮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何羽帆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广州市南武中学（岭南画派纪念校区）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人民币的美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杨晓静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胡秀琳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陈诗琪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梁思诗 陈明丽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张祖航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中山市南区竹秀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园中心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搭建和面机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詹海宇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湛江经济技术开发区 第一幼儿园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革命潮汕的红色记忆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潮汕地方党史寻迹活动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姚伊林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汕头市潮阳黄</w:t>
            </w:r>
            <w:proofErr w:type="gramStart"/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图盛中学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穿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粤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时光，尝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粤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味道，品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粤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文化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学做家常粤菜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郑岱珊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汕头市潮阳实验学校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垃圾巧分类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林育珊 梁丽珠 黄雪锋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荔湾区汇龙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AI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战疫情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学英雄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朱阳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张睿 李瑶 曾莉云 詹素君 宁倩然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广州市天河区天府路小学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基于惠州梅菜饮食文化传承下的小学跨学科融合教育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曾妙晖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廖珊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黎燕楠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林嘉喜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陈惠梅 张立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愫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惠州市惠城区横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基于人工智能技术的桑蚕养殖智慧小助手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邱振宇 陈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泽鸣 关国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平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唐伙健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番禺区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石碁镇中心小学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一片冰心在玉堂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关于顺德自梳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女文化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探究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蓝子婷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、徐春兴、沈晓珊、彭景珍、欧阳秀红、李佩佩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佛山市顺德区天连小学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确定起跑线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叶雪茵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林梓婉 黄雪珍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张桂秀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梁秀彤 吴美霞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江门市江海区外海街道银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泉小学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一生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戎马家国重</w:t>
            </w:r>
            <w:proofErr w:type="gramEnd"/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心有责任少年强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潘玉湄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刘君豪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惠州市惠阳区永湖中心小学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保护眼睛，照亮心灵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高雄武 欧阳华乐 李宛莎 邱美强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深圳市大鹏新区华侨中学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探家乡海岸，思人海共生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甘蕾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蕾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孙月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刘坤庚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李宇 吴观鑫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欧天新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汕尾市城区捷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胜中学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乡见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李惊川 吴超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 李晓玲 陈倩艺 周成群 陈志中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化州市第一中学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纸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因有你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吴艺红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吴木琴 吴秋红 邓天燕 张燕芳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茂名市教师发展中心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让文物活起来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历史文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创产品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的设计与制作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马晓霞 王龙祥 蒋小平 邝旭东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深圳市龙岗区同乐主力学校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存花秘籍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陈慧、曾紫嫣、李卫莉、李晓欣、廖爱莹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佛山市顺德区大良街道秋实幼儿园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智慧农场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叶健萍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佛山市南海区大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沥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好神奇的小石头：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绘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在自然，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变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出创意，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艺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起美好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陈嘉娣 覃雅 蔡昊辛 吴艳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艳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黄岱 陈欢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湛江市特殊教育学校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筑梦航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探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麦慧君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、李可欣、温馨 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吴前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、黄小文、袁诗梅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廉江市第四幼儿园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悦读名著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，经典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剧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献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钟舒婷 吴若婷 纪芦珊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郑丹扬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纪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荣媚 马珠爱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汕头经济特区林百欣中学附属小学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你好，水稻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黎美容 李丁香 梁韵怡 卢剑美 罗碧娟 骆海兰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连州市第一幼儿园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古巷悠悠，乡情浓浓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探访凤城老街深巷项目式学习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罗小苑 郭倚云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周艺玲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黄舒欣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刘佩芝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潘洁敏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清远市新北江小学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非遗传承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狮舞传奇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李丁香 黎美容 梁韵怡 江璐 邓诗婷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连州市第一幼儿园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开小店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李青梅 江辉 陈丽雅 吴丹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陈映璞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陈冰霞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茂名市第二幼儿园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迷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世界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黄金丽 梁会 蓝旭雯 温思彦 冯宝仪 彭新有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阜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沙镇第一幼儿园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学会关心：初中心理健康跨学科实践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肖舒娅 吴婉华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罗佳琳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郑梅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深圳市罗湖教科院附属学校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绿豆变形记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钟江萍 曾增峰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孙紧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娣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房顺康 田禹良 曾媚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大埔县高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陂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实验学校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客家人的围龙屋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李碧云 严敏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古晓霞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何伟玲 余婷 李云梅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五华县示范幼儿园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珠海唐家湾镇地域建筑文化的传承与探索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方莉莉、刘小雪、王双红、冼陆茵、张婉莹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珠海中山大学附属中学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追光逐影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简雪杏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梁少好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甘翠萍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何欣颖 简雪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新兴县实验小学附属幼儿园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校园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微改造</w:t>
            </w:r>
            <w:proofErr w:type="gramEnd"/>
            <w:r w:rsidRPr="00015795">
              <w:rPr>
                <w:rFonts w:ascii="宋体" w:hAnsi="宋体" w:cs="宋体"/>
                <w:kern w:val="0"/>
                <w:szCs w:val="21"/>
              </w:rPr>
              <w:t>--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为绿化带设计灌溉安装点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何国清 陈芝兰 王平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赖七胜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邓芳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李陶亮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始兴县风度中学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石头剪刀布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人机大战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蓝师银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南雄市坪田中学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我是社区小主人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中英街古塔保护行动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陶丹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黄丹 施炜炜 郭丹婷 吴雯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熊慧涵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深圳市盐田区外国语小学东和分校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替代小塑料的大计划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探寻生物塑料的秘密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邱志华 侯洁琳 谢沁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沁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李小玲 马钰婷 刘敏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深圳市盐田区教科院幼儿园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助力本地农业荔枝品牌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深度跨学科融合显优势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曾鹏辉 蔡伟兰 张海欣 张尚印 梁毅 谢璨临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东莞市第八高级中学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嗨！自动浇水器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李木娇、杨思敏、黄小文、吴前 、卢小冰、刘慧娟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廉江市第四幼儿园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Arduino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创意机器人</w:t>
            </w:r>
            <w:r w:rsidRPr="00015795">
              <w:rPr>
                <w:rFonts w:ascii="宋体" w:hAnsi="宋体" w:cs="宋体"/>
                <w:kern w:val="0"/>
                <w:szCs w:val="21"/>
              </w:rPr>
              <w:t>-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智能风扇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薛惠芬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汕尾市城区汕尾中学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白庙疍家情</w:t>
            </w:r>
            <w:r w:rsidRPr="00015795">
              <w:rPr>
                <w:rFonts w:ascii="宋体" w:hAnsi="宋体" w:cs="宋体"/>
                <w:kern w:val="0"/>
                <w:szCs w:val="21"/>
              </w:rPr>
              <w:t>---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白庙游龙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黄清枚 徐金莲 朱宝滟 许烨萍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蓝兰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谭晓艺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清远市清城区第三幼儿园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识本草，传国粹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趣探中草药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项目式学习活动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邓凤娇 周奇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邓带琼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陈礼平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陈月娴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东莞市莞城和阳小学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探索树生桥的奥秘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樊华锋、饶小锋、周晓晓、李婉楠、黎云君、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佛山市顺德区容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桂高黎小学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艺术核心素养背景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下中学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美术</w:t>
            </w:r>
            <w:r w:rsidRPr="00015795">
              <w:rPr>
                <w:rFonts w:ascii="宋体" w:hAnsi="宋体" w:cs="宋体"/>
                <w:kern w:val="0"/>
                <w:szCs w:val="21"/>
              </w:rPr>
              <w:t>IEAP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实践研究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以佛山木版年画为例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卢昱先、王育群、朱建阳、赖淑榆、陈绍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炯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、梁文玲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顺德区龙江外国语学校，顺德区教育发展中心，</w:t>
            </w: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顺德区龙江华东小学，顺德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区杏坛中心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湿漉漉的回南天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白茹 李婷婷 温雅 郭颖怡 邓素珍 黄嘉雯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清远市实验幼儿园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制作秋千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黄嘉雯 朱丹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潘艳玲 吴嘉仪 刘婉芬 白茹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清远市实验幼儿园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读懂一幅画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《高州版画》探究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姚凤媚 </w:t>
            </w: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黄雪萍 冯静 杨良宙 张艳 张一枝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广东高州师范第一附属小学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又见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微藻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光生物反应器的设计和实践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涂仁杰 葛宁 田青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李俊琳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张展鸿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深圳市福田区文天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祥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撬动职业新体验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打造技能向未来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孙伟玲 张文杰 孙明 佘晗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孺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董凯霖 李泰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龙华区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外国语学校教育集团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红领巾学党史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邓彩琴 胡小敏 刘冬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冬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卢旺盛 曾坤宁 张敏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东莞市南城阳光第七小学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蝶类形态仿生</w:t>
            </w:r>
            <w:r w:rsidRPr="00015795">
              <w:rPr>
                <w:rFonts w:ascii="宋体" w:hAnsi="宋体" w:cs="宋体"/>
                <w:kern w:val="0"/>
                <w:szCs w:val="21"/>
              </w:rPr>
              <w:t>PBL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活动案例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林哲裕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郑丽贞 李敏 李静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陈洁纯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魏静娴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东莞市东莞中学</w:t>
            </w:r>
            <w:commentRangeStart w:id="0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、东莞市石碣实验小学</w:t>
            </w:r>
            <w:commentRangeEnd w:id="0"/>
            <w:r w:rsidRPr="00015795">
              <w:rPr>
                <w:rFonts w:ascii="宋体" w:hAnsi="宋体"/>
              </w:rPr>
              <w:commentReference w:id="0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智慧农场系统设计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陈晓纯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张雪亮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汕尾市华大实验学校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茂名露天矿生态公园旅游攻略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使用</w:t>
            </w:r>
            <w:r w:rsidRPr="00015795">
              <w:rPr>
                <w:rFonts w:ascii="宋体" w:hAnsi="宋体" w:cs="宋体"/>
                <w:kern w:val="0"/>
                <w:szCs w:val="21"/>
              </w:rPr>
              <w:t>GOC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制作电子旅游指引图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黎清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刘汉辉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梁惠诗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莫舒尹 曾文宇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高森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信宜市教育城小学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铁元素与健康生活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曹丽华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韶关市田家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炳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生命资源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叶子幸 张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彩梅 梁妙盈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陈小娟 裴月明 杨露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信宜市教育城幼儿园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绿色体育，智慧赋能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刘慧、吴政、李英明、陈蕴、林佳、何卫珊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中山市西区昌平小学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爱的守护之智能伤口识别药箱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黄晓欣、梁权潮、邱春荣、蒙博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佛山市顺德区龙江外国语学校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传承肉桂文化，细品罗定桂香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邵艳娥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罗子晴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万红光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余泳桥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罗定市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泷州中学</w:t>
            </w:r>
            <w:proofErr w:type="gram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皮影戏探究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王希悦 夏明星 李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柱成 杨庆祝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张丽梅 张运兰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广东韶关实验中学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班级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直播带货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 刘晓芬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南雄市珠玑镇中心小学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本土公园文化主题创新实践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康婷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韶关市武江区东岗太阳城小学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走进人大代表，了解社会生活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吴飞雪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曾雪刚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杨荣 谭桂清 黄胜道 吴源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茂名市电白区教师发展中心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大班项目化学习案例：舞火龙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李雪梅 梁琼芳 骆燕萍 黄永南 张思婷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阳山县第三幼儿园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零碳校园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刘磊 郝鹏翔 马懿宁 丘锦添 刘媛 周茜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中山市中山纪念中学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蘑菇上市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莫桂芳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兰小清 邱会容 王丹妮 黄艳芳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东莞市长安镇中心小学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弘扬醒狮文化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推行国潮品牌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吴晶晶 蔡中华 魏珂 陈嘉珮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陈政鸿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东莞市大朗第一中学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凫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娃“话”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莞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吴恩彤 谢文兰 许建仕 梁小丽 卢丽霞 肖婷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东莞市寮步镇凫山小学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我们的节日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•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端午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粽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香习俗迎端午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垃圾分类我先行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戴远丝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、吴彩凤、王海洵、陈华 晓、陈海凤、杨敏斐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湛江市第八小学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梅林一村的垃圾分类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邱雪华 李静 许婧怡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深圳市第三幼儿园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绿色莲江，生命家园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郭绮菁、邓琦、唐小云、周振鹍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珠海市第十三中学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“桥”你真棒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曾思超、郭蔼林、易慧敏、刘海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娟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、赵珊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珠海市横琴新区子期实验幼儿园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解读国家账单，保障疫情防控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以中山市为例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蔡爱清 刘全东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杨琼梅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于利新 宋红英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中山市华侨中学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缤纷果皮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创意生活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郭丽萍、苏月媚、周亚南、饶小锋、周晓晓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广东顺德德胜学校小学部、佛山市顺德区教育发展中心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满载而“龟”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林翠平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珠海市斗门区第一幼儿园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讲述名著故事，提升思维素养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林丽蓉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林远涛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林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润青 郑冰仪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林欢 那冰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汕头金中华侨试验区学校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小小理财师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陈捷佳 林瑞娇 林佳欣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汕头市达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濠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民生学校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城乡规划发展建设主题的地理实践活动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莹莹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、林显朵 汪文杰 王婷婷 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全碧贞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梁小青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湛江市第二中学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探寻传统文化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争当文化使者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以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“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元宵节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”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为例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梁晓玲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伦凤珍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赵惠珊 陈文峰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鹤山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市址山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镇龙山小学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探寻雷州的年味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邱翔龙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苏堪亮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黄木桃 蔡秋霞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周仁仲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岑凤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雷州市白沙中学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新会陈皮中的数学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容贺兰 张荣灿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黎美庆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梁惠娟 陈悦珍 黄玉莲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江门市新会实验小学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</w:rPr>
              <w:t>非遗进校园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</w:rPr>
              <w:t>，文化薪火传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探寻遂溪醒狮之美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欧仕伟、彭侯强、何卫、潘艺 华、黎海燕、周丽锦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kern w:val="0"/>
                <w:sz w:val="22"/>
                <w:szCs w:val="22"/>
              </w:rPr>
              <w:t>遂溪县大成初级中学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隐秘而伟大</w:t>
            </w:r>
            <w:r w:rsidRPr="00015795">
              <w:rPr>
                <w:rFonts w:ascii="宋体" w:hAnsi="宋体" w:cs="宋体"/>
                <w:kern w:val="0"/>
                <w:szCs w:val="21"/>
              </w:rPr>
              <w:t>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打卡汕头红色交通站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袁跃芝 林丹霞 李静璇 林锡斌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汕头市金平区金园实验中学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二氧化碳催化加氢生产甲醇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 ——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基于项目式学习的高三化学反应原理专题复习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杨洁 林波 陈向阳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许雪惠</w:t>
            </w:r>
            <w:proofErr w:type="gramEnd"/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汕头市第一中学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5795">
              <w:rPr>
                <w:rFonts w:ascii="宋体" w:hAnsi="宋体" w:cs="宋体" w:hint="eastAsia"/>
                <w:kern w:val="0"/>
                <w:szCs w:val="21"/>
              </w:rPr>
              <w:t>城市名片</w:t>
            </w:r>
            <w:r w:rsidRPr="00015795">
              <w:rPr>
                <w:rFonts w:ascii="宋体" w:hAnsi="宋体" w:cs="宋体"/>
                <w:kern w:val="0"/>
                <w:szCs w:val="21"/>
              </w:rPr>
              <w:t xml:space="preserve">—— </w:t>
            </w:r>
            <w:r w:rsidRPr="00015795">
              <w:rPr>
                <w:rFonts w:ascii="宋体" w:hAnsi="宋体" w:cs="宋体" w:hint="eastAsia"/>
                <w:kern w:val="0"/>
                <w:szCs w:val="21"/>
              </w:rPr>
              <w:t>奋进中的汕头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纪苗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Start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张燕贤</w:t>
            </w:r>
            <w:proofErr w:type="gramEnd"/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邱晓丹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华南师范大学附属</w:t>
            </w:r>
            <w:proofErr w:type="gramStart"/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濠</w:t>
            </w:r>
            <w:proofErr w:type="gramEnd"/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</w:rPr>
              <w:t>江实验学校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</w:t>
            </w:r>
          </w:p>
        </w:tc>
      </w:tr>
      <w:tr w:rsidR="002402FA" w:rsidRPr="00015795" w:rsidTr="00015795">
        <w:trPr>
          <w:trHeight w:val="2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 w:rsidRPr="00015795">
              <w:rPr>
                <w:rFonts w:ascii="宋体" w:hAnsi="宋体" w:cs="宋体"/>
                <w:kern w:val="0"/>
                <w:szCs w:val="21"/>
              </w:rPr>
              <w:t>《</w:t>
            </w:r>
            <w:r w:rsidRPr="00015795"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巧“焊”天共</w:t>
            </w:r>
            <w:r w:rsidRPr="00015795">
              <w:rPr>
                <w:rFonts w:ascii="宋体" w:hAnsi="宋体" w:cs="宋体"/>
                <w:kern w:val="0"/>
                <w:szCs w:val="21"/>
                <w:lang w:eastAsia="zh-Hans"/>
              </w:rPr>
              <w:t>》——</w:t>
            </w:r>
            <w:proofErr w:type="gramStart"/>
            <w:r w:rsidRPr="00015795"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循</w:t>
            </w:r>
            <w:proofErr w:type="gramEnd"/>
            <w:r w:rsidRPr="00015795">
              <w:rPr>
                <w:rFonts w:ascii="宋体" w:hAnsi="宋体" w:cs="宋体" w:hint="eastAsia"/>
                <w:kern w:val="0"/>
                <w:szCs w:val="21"/>
                <w:lang w:eastAsia="zh-Hans"/>
              </w:rPr>
              <w:t>轨迹小车求职记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/>
              </w:rPr>
              <w:t>张天为</w:t>
            </w: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、高炜佳、熊艳艳、张伟杰、赵官文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left"/>
              <w:rPr>
                <w:rFonts w:ascii="宋体" w:hAnsi="宋体" w:cs="宋体"/>
                <w:color w:val="121212"/>
                <w:kern w:val="0"/>
                <w:sz w:val="22"/>
                <w:szCs w:val="22"/>
                <w:lang w:eastAsia="zh-Hans"/>
              </w:rPr>
            </w:pPr>
            <w:r w:rsidRPr="00015795">
              <w:rPr>
                <w:rFonts w:ascii="宋体" w:hAnsi="宋体" w:cs="宋体" w:hint="eastAsia"/>
                <w:color w:val="121212"/>
                <w:kern w:val="0"/>
                <w:sz w:val="22"/>
                <w:szCs w:val="22"/>
                <w:lang w:eastAsia="zh-Hans"/>
              </w:rPr>
              <w:t>深圳市光明区凤凰城实验学校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2FA" w:rsidRPr="00015795" w:rsidRDefault="002402FA" w:rsidP="000157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</w:pPr>
            <w:r w:rsidRPr="0001579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eastAsia="zh-Hans"/>
              </w:rPr>
              <w:t>二等</w:t>
            </w:r>
          </w:p>
        </w:tc>
      </w:tr>
    </w:tbl>
    <w:p w:rsidR="002402FA" w:rsidRDefault="002402FA" w:rsidP="002402FA">
      <w:pPr>
        <w:jc w:val="center"/>
        <w:rPr>
          <w:bCs/>
          <w:sz w:val="36"/>
          <w:szCs w:val="36"/>
        </w:rPr>
      </w:pPr>
      <w:bookmarkStart w:id="1" w:name="_GoBack"/>
      <w:bookmarkEnd w:id="1"/>
    </w:p>
    <w:p w:rsidR="00A77D74" w:rsidRDefault="00A77D74" w:rsidP="002402FA"/>
    <w:sectPr w:rsidR="00A77D74" w:rsidSect="002402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黄志红" w:date="2024-01-19T16:55:00Z" w:initials="">
    <w:p w:rsidR="002402FA" w:rsidRDefault="002402FA" w:rsidP="002402FA">
      <w:pPr>
        <w:pStyle w:val="a4"/>
      </w:pPr>
      <w:r>
        <w:rPr>
          <w:rFonts w:hint="eastAsia"/>
        </w:rPr>
        <w:t>增加学校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FA"/>
    <w:rsid w:val="002402FA"/>
    <w:rsid w:val="00A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02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2402FA"/>
    <w:pPr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2402FA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0">
    <w:name w:val="Normal Indent"/>
    <w:basedOn w:val="a"/>
    <w:uiPriority w:val="99"/>
    <w:unhideWhenUsed/>
    <w:qFormat/>
    <w:rsid w:val="002402FA"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a4">
    <w:name w:val="annotation text"/>
    <w:basedOn w:val="a"/>
    <w:link w:val="Char"/>
    <w:qFormat/>
    <w:rsid w:val="002402FA"/>
    <w:pPr>
      <w:jc w:val="left"/>
    </w:pPr>
  </w:style>
  <w:style w:type="character" w:customStyle="1" w:styleId="Char">
    <w:name w:val="批注文字 Char"/>
    <w:basedOn w:val="a1"/>
    <w:link w:val="a4"/>
    <w:rsid w:val="002402FA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qFormat/>
    <w:rsid w:val="002402FA"/>
    <w:rPr>
      <w:sz w:val="18"/>
      <w:szCs w:val="18"/>
    </w:rPr>
  </w:style>
  <w:style w:type="character" w:customStyle="1" w:styleId="Char0">
    <w:name w:val="批注框文本 Char"/>
    <w:basedOn w:val="a1"/>
    <w:link w:val="a5"/>
    <w:qFormat/>
    <w:rsid w:val="002402F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2402FA"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1"/>
    <w:uiPriority w:val="99"/>
    <w:unhideWhenUsed/>
    <w:qFormat/>
    <w:rsid w:val="002402FA"/>
    <w:rPr>
      <w:color w:val="7E1FAD"/>
      <w:u w:val="single"/>
    </w:rPr>
  </w:style>
  <w:style w:type="character" w:styleId="a8">
    <w:name w:val="Hyperlink"/>
    <w:basedOn w:val="a1"/>
    <w:uiPriority w:val="99"/>
    <w:unhideWhenUsed/>
    <w:qFormat/>
    <w:rsid w:val="002402FA"/>
    <w:rPr>
      <w:color w:val="0026E5"/>
      <w:u w:val="single"/>
    </w:rPr>
  </w:style>
  <w:style w:type="paragraph" w:customStyle="1" w:styleId="1">
    <w:name w:val="修订1"/>
    <w:hidden/>
    <w:uiPriority w:val="99"/>
    <w:unhideWhenUsed/>
    <w:qFormat/>
    <w:rsid w:val="002402FA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font6">
    <w:name w:val="font6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2402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1">
    <w:name w:val="xl7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4">
    <w:name w:val="xl7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5">
    <w:name w:val="xl7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77">
    <w:name w:val="xl7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9">
    <w:name w:val="xl7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80">
    <w:name w:val="xl8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1">
    <w:name w:val="xl8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3">
    <w:name w:val="xl8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84">
    <w:name w:val="xl8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5">
    <w:name w:val="xl8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86">
    <w:name w:val="xl8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8">
    <w:name w:val="xl8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9">
    <w:name w:val="xl8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xl95">
    <w:name w:val="xl9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96">
    <w:name w:val="xl9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7">
    <w:name w:val="xl9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98">
    <w:name w:val="xl9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9">
    <w:name w:val="xl9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0">
    <w:name w:val="xl10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1">
    <w:name w:val="xl10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102">
    <w:name w:val="xl10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3">
    <w:name w:val="xl10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10">
    <w:name w:val="font10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5">
    <w:name w:val="xl10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6">
    <w:name w:val="xl10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7">
    <w:name w:val="xl10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8">
    <w:name w:val="xl10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0">
    <w:name w:val="xl11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12">
    <w:name w:val="xl11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3">
    <w:name w:val="xl11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4">
    <w:name w:val="xl11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item02">
    <w:name w:val="item02"/>
    <w:basedOn w:val="a1"/>
    <w:rsid w:val="002402FA"/>
  </w:style>
  <w:style w:type="character" w:customStyle="1" w:styleId="after">
    <w:name w:val="after"/>
    <w:basedOn w:val="a1"/>
    <w:qFormat/>
    <w:rsid w:val="002402FA"/>
  </w:style>
  <w:style w:type="character" w:customStyle="1" w:styleId="after1">
    <w:name w:val="after1"/>
    <w:basedOn w:val="a1"/>
    <w:qFormat/>
    <w:rsid w:val="002402FA"/>
  </w:style>
  <w:style w:type="character" w:styleId="a9">
    <w:name w:val="annotation reference"/>
    <w:basedOn w:val="a1"/>
    <w:rsid w:val="002402FA"/>
    <w:rPr>
      <w:sz w:val="21"/>
      <w:szCs w:val="21"/>
    </w:rPr>
  </w:style>
  <w:style w:type="paragraph" w:styleId="aa">
    <w:name w:val="header"/>
    <w:basedOn w:val="a"/>
    <w:link w:val="Char1"/>
    <w:rsid w:val="0024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a"/>
    <w:rsid w:val="002402FA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2"/>
    <w:rsid w:val="0024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rsid w:val="002402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402F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2402FA"/>
    <w:pPr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2402FA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0">
    <w:name w:val="Normal Indent"/>
    <w:basedOn w:val="a"/>
    <w:uiPriority w:val="99"/>
    <w:unhideWhenUsed/>
    <w:qFormat/>
    <w:rsid w:val="002402FA"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a4">
    <w:name w:val="annotation text"/>
    <w:basedOn w:val="a"/>
    <w:link w:val="Char"/>
    <w:qFormat/>
    <w:rsid w:val="002402FA"/>
    <w:pPr>
      <w:jc w:val="left"/>
    </w:pPr>
  </w:style>
  <w:style w:type="character" w:customStyle="1" w:styleId="Char">
    <w:name w:val="批注文字 Char"/>
    <w:basedOn w:val="a1"/>
    <w:link w:val="a4"/>
    <w:rsid w:val="002402FA"/>
    <w:rPr>
      <w:rFonts w:ascii="Calibri" w:eastAsia="宋体" w:hAnsi="Calibri" w:cs="Times New Roman"/>
      <w:szCs w:val="24"/>
    </w:rPr>
  </w:style>
  <w:style w:type="paragraph" w:styleId="a5">
    <w:name w:val="Balloon Text"/>
    <w:basedOn w:val="a"/>
    <w:link w:val="Char0"/>
    <w:qFormat/>
    <w:rsid w:val="002402FA"/>
    <w:rPr>
      <w:sz w:val="18"/>
      <w:szCs w:val="18"/>
    </w:rPr>
  </w:style>
  <w:style w:type="character" w:customStyle="1" w:styleId="Char0">
    <w:name w:val="批注框文本 Char"/>
    <w:basedOn w:val="a1"/>
    <w:link w:val="a5"/>
    <w:qFormat/>
    <w:rsid w:val="002402F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2402FA"/>
    <w:pPr>
      <w:spacing w:beforeAutospacing="1" w:afterAutospacing="1"/>
      <w:jc w:val="left"/>
    </w:pPr>
    <w:rPr>
      <w:kern w:val="0"/>
      <w:sz w:val="24"/>
    </w:rPr>
  </w:style>
  <w:style w:type="character" w:styleId="a7">
    <w:name w:val="FollowedHyperlink"/>
    <w:basedOn w:val="a1"/>
    <w:uiPriority w:val="99"/>
    <w:unhideWhenUsed/>
    <w:qFormat/>
    <w:rsid w:val="002402FA"/>
    <w:rPr>
      <w:color w:val="7E1FAD"/>
      <w:u w:val="single"/>
    </w:rPr>
  </w:style>
  <w:style w:type="character" w:styleId="a8">
    <w:name w:val="Hyperlink"/>
    <w:basedOn w:val="a1"/>
    <w:uiPriority w:val="99"/>
    <w:unhideWhenUsed/>
    <w:qFormat/>
    <w:rsid w:val="002402FA"/>
    <w:rPr>
      <w:color w:val="0026E5"/>
      <w:u w:val="single"/>
    </w:rPr>
  </w:style>
  <w:style w:type="paragraph" w:customStyle="1" w:styleId="1">
    <w:name w:val="修订1"/>
    <w:hidden/>
    <w:uiPriority w:val="99"/>
    <w:unhideWhenUsed/>
    <w:qFormat/>
    <w:rsid w:val="002402FA"/>
    <w:rPr>
      <w:rFonts w:ascii="Calibri" w:eastAsia="宋体" w:hAnsi="Calibri" w:cs="Times New Roman"/>
      <w:szCs w:val="24"/>
    </w:rPr>
  </w:style>
  <w:style w:type="paragraph" w:customStyle="1" w:styleId="msonormal0">
    <w:name w:val="msonormal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font6">
    <w:name w:val="font6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66">
    <w:name w:val="xl66"/>
    <w:basedOn w:val="a"/>
    <w:qFormat/>
    <w:rsid w:val="002402F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1">
    <w:name w:val="xl7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4">
    <w:name w:val="xl7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5">
    <w:name w:val="xl7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77">
    <w:name w:val="xl7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78">
    <w:name w:val="xl7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79">
    <w:name w:val="xl7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80">
    <w:name w:val="xl8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1">
    <w:name w:val="xl8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3">
    <w:name w:val="xl8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84">
    <w:name w:val="xl8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5">
    <w:name w:val="xl8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86">
    <w:name w:val="xl8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24"/>
    </w:rPr>
  </w:style>
  <w:style w:type="paragraph" w:customStyle="1" w:styleId="xl88">
    <w:name w:val="xl8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89">
    <w:name w:val="xl8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0">
    <w:name w:val="xl9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1">
    <w:name w:val="xl9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xl94">
    <w:name w:val="xl9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Helvetica" w:hAnsi="Helvetica" w:cs="宋体"/>
      <w:kern w:val="0"/>
      <w:szCs w:val="21"/>
    </w:rPr>
  </w:style>
  <w:style w:type="paragraph" w:customStyle="1" w:styleId="xl95">
    <w:name w:val="xl9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96">
    <w:name w:val="xl9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7">
    <w:name w:val="xl9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121212"/>
      <w:kern w:val="0"/>
      <w:sz w:val="24"/>
    </w:rPr>
  </w:style>
  <w:style w:type="paragraph" w:customStyle="1" w:styleId="xl98">
    <w:name w:val="xl9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99">
    <w:name w:val="xl9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0">
    <w:name w:val="xl10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1">
    <w:name w:val="xl10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kern w:val="0"/>
      <w:sz w:val="24"/>
    </w:rPr>
  </w:style>
  <w:style w:type="paragraph" w:customStyle="1" w:styleId="xl102">
    <w:name w:val="xl10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3">
    <w:name w:val="xl10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font10">
    <w:name w:val="font10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qFormat/>
    <w:rsid w:val="002402FA"/>
    <w:pPr>
      <w:widowControl/>
      <w:spacing w:before="100" w:beforeAutospacing="1" w:after="100" w:afterAutospacing="1"/>
      <w:jc w:val="left"/>
    </w:pPr>
    <w:rPr>
      <w:rFonts w:ascii="Microsoft JhengHei" w:eastAsia="Microsoft JhengHei" w:hAnsi="Microsoft JhengHei" w:cs="宋体"/>
      <w:kern w:val="0"/>
      <w:szCs w:val="21"/>
    </w:rPr>
  </w:style>
  <w:style w:type="paragraph" w:customStyle="1" w:styleId="xl104">
    <w:name w:val="xl10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5">
    <w:name w:val="xl105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06">
    <w:name w:val="xl106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07">
    <w:name w:val="xl107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等线" w:eastAsia="等线" w:hAnsi="等线" w:cs="宋体"/>
      <w:kern w:val="0"/>
      <w:sz w:val="24"/>
    </w:rPr>
  </w:style>
  <w:style w:type="paragraph" w:customStyle="1" w:styleId="xl108">
    <w:name w:val="xl108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0">
    <w:name w:val="xl110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等线" w:eastAsia="等线" w:hAnsi="等线" w:cs="宋体"/>
      <w:color w:val="000000"/>
      <w:kern w:val="0"/>
      <w:sz w:val="24"/>
    </w:rPr>
  </w:style>
  <w:style w:type="paragraph" w:customStyle="1" w:styleId="xl112">
    <w:name w:val="xl112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3">
    <w:name w:val="xl113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等线" w:eastAsia="等线" w:hAnsi="等线" w:cs="宋体"/>
      <w:kern w:val="0"/>
      <w:sz w:val="24"/>
    </w:rPr>
  </w:style>
  <w:style w:type="paragraph" w:customStyle="1" w:styleId="xl114">
    <w:name w:val="xl114"/>
    <w:basedOn w:val="a"/>
    <w:qFormat/>
    <w:rsid w:val="002402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character" w:customStyle="1" w:styleId="item02">
    <w:name w:val="item02"/>
    <w:basedOn w:val="a1"/>
    <w:rsid w:val="002402FA"/>
  </w:style>
  <w:style w:type="character" w:customStyle="1" w:styleId="after">
    <w:name w:val="after"/>
    <w:basedOn w:val="a1"/>
    <w:qFormat/>
    <w:rsid w:val="002402FA"/>
  </w:style>
  <w:style w:type="character" w:customStyle="1" w:styleId="after1">
    <w:name w:val="after1"/>
    <w:basedOn w:val="a1"/>
    <w:qFormat/>
    <w:rsid w:val="002402FA"/>
  </w:style>
  <w:style w:type="character" w:styleId="a9">
    <w:name w:val="annotation reference"/>
    <w:basedOn w:val="a1"/>
    <w:rsid w:val="002402FA"/>
    <w:rPr>
      <w:sz w:val="21"/>
      <w:szCs w:val="21"/>
    </w:rPr>
  </w:style>
  <w:style w:type="paragraph" w:styleId="aa">
    <w:name w:val="header"/>
    <w:basedOn w:val="a"/>
    <w:link w:val="Char1"/>
    <w:rsid w:val="00240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a"/>
    <w:rsid w:val="002402FA"/>
    <w:rPr>
      <w:rFonts w:ascii="Calibri" w:eastAsia="宋体" w:hAnsi="Calibri" w:cs="Times New Roman"/>
      <w:sz w:val="18"/>
      <w:szCs w:val="18"/>
    </w:rPr>
  </w:style>
  <w:style w:type="paragraph" w:styleId="ab">
    <w:name w:val="footer"/>
    <w:basedOn w:val="a"/>
    <w:link w:val="Char2"/>
    <w:rsid w:val="00240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b"/>
    <w:rsid w:val="002402F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avc</dc:creator>
  <cp:lastModifiedBy>ad avc</cp:lastModifiedBy>
  <cp:revision>1</cp:revision>
  <dcterms:created xsi:type="dcterms:W3CDTF">2024-01-19T08:55:00Z</dcterms:created>
  <dcterms:modified xsi:type="dcterms:W3CDTF">2024-01-19T08:56:00Z</dcterms:modified>
</cp:coreProperties>
</file>